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9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4320"/>
        <w:gridCol w:w="1260"/>
      </w:tblGrid>
      <w:tr w:rsidR="00430042" w:rsidRPr="001F2DE1" w14:paraId="2EDAE030" w14:textId="77777777" w:rsidTr="00252677">
        <w:trPr>
          <w:trHeight w:hRule="exact" w:val="360"/>
        </w:trPr>
        <w:tc>
          <w:tcPr>
            <w:tcW w:w="9198" w:type="dxa"/>
            <w:gridSpan w:val="3"/>
            <w:tcBorders>
              <w:bottom w:val="single" w:sz="4" w:space="0" w:color="auto"/>
            </w:tcBorders>
            <w:shd w:val="clear" w:color="auto" w:fill="0F243E"/>
          </w:tcPr>
          <w:p w14:paraId="71ADAD36" w14:textId="77777777" w:rsidR="00430042" w:rsidRPr="000B4B06" w:rsidRDefault="00430042" w:rsidP="00252677">
            <w:pPr>
              <w:spacing w:line="276" w:lineRule="auto"/>
              <w:contextualSpacing/>
              <w:rPr>
                <w:rFonts w:cstheme="minorHAnsi"/>
                <w:b/>
                <w:szCs w:val="20"/>
              </w:rPr>
            </w:pPr>
            <w:bookmarkStart w:id="0" w:name="_Toc492392535"/>
            <w:r w:rsidRPr="000B4B06">
              <w:rPr>
                <w:rFonts w:cstheme="minorHAnsi"/>
                <w:b/>
                <w:szCs w:val="20"/>
              </w:rPr>
              <w:t>1) Project Information</w:t>
            </w:r>
          </w:p>
        </w:tc>
      </w:tr>
      <w:tr w:rsidR="00430042" w:rsidRPr="001F2DE1" w14:paraId="33C6DC94" w14:textId="77777777" w:rsidTr="00252677">
        <w:trPr>
          <w:trHeight w:val="233"/>
        </w:trPr>
        <w:tc>
          <w:tcPr>
            <w:tcW w:w="3618" w:type="dxa"/>
            <w:tcBorders>
              <w:left w:val="single" w:sz="4" w:space="0" w:color="auto"/>
            </w:tcBorders>
          </w:tcPr>
          <w:p w14:paraId="1DD756C0" w14:textId="77777777" w:rsidR="00430042" w:rsidRPr="000B4B06" w:rsidRDefault="00430042" w:rsidP="00252677">
            <w:pPr>
              <w:spacing w:line="276" w:lineRule="auto"/>
              <w:rPr>
                <w:rFonts w:cstheme="minorHAnsi"/>
                <w:b/>
                <w:szCs w:val="20"/>
                <w:lang w:val="en-GB"/>
              </w:rPr>
            </w:pPr>
            <w:r w:rsidRPr="000B4B06">
              <w:rPr>
                <w:rFonts w:cstheme="minorHAnsi"/>
                <w:b/>
                <w:szCs w:val="20"/>
                <w:lang w:val="en-GB"/>
              </w:rPr>
              <w:t>NWT CIMP #</w:t>
            </w:r>
          </w:p>
        </w:tc>
        <w:tc>
          <w:tcPr>
            <w:tcW w:w="5580" w:type="dxa"/>
            <w:gridSpan w:val="2"/>
          </w:tcPr>
          <w:p w14:paraId="6927B7E6" w14:textId="77777777" w:rsidR="00430042" w:rsidRPr="000010EB" w:rsidRDefault="00EB5695" w:rsidP="00252677">
            <w:pPr>
              <w:spacing w:line="276" w:lineRule="auto"/>
              <w:contextualSpacing/>
              <w:rPr>
                <w:rFonts w:cstheme="minorHAnsi"/>
                <w:b/>
                <w:szCs w:val="22"/>
              </w:rPr>
            </w:pPr>
            <w:r w:rsidRPr="000010EB">
              <w:rPr>
                <w:rFonts w:cstheme="minorHAnsi"/>
                <w:b/>
                <w:szCs w:val="22"/>
              </w:rPr>
              <w:t>186</w:t>
            </w:r>
          </w:p>
        </w:tc>
      </w:tr>
      <w:tr w:rsidR="00430042" w:rsidRPr="001F2DE1" w14:paraId="2460CD73" w14:textId="77777777" w:rsidTr="00252677">
        <w:trPr>
          <w:trHeight w:val="233"/>
        </w:trPr>
        <w:tc>
          <w:tcPr>
            <w:tcW w:w="3618" w:type="dxa"/>
            <w:tcBorders>
              <w:left w:val="single" w:sz="4" w:space="0" w:color="auto"/>
            </w:tcBorders>
          </w:tcPr>
          <w:p w14:paraId="6F08F46D" w14:textId="77777777" w:rsidR="00430042" w:rsidRPr="000B4B06" w:rsidRDefault="00430042" w:rsidP="00252677">
            <w:pPr>
              <w:spacing w:line="276" w:lineRule="auto"/>
              <w:rPr>
                <w:rFonts w:cstheme="minorHAnsi"/>
                <w:b/>
                <w:szCs w:val="20"/>
                <w:lang w:val="en-GB"/>
              </w:rPr>
            </w:pPr>
            <w:r w:rsidRPr="000B4B06">
              <w:rPr>
                <w:rFonts w:cstheme="minorHAnsi"/>
                <w:b/>
                <w:szCs w:val="20"/>
                <w:lang w:val="en-GB"/>
              </w:rPr>
              <w:t>Project Title</w:t>
            </w:r>
          </w:p>
        </w:tc>
        <w:tc>
          <w:tcPr>
            <w:tcW w:w="5580" w:type="dxa"/>
            <w:gridSpan w:val="2"/>
          </w:tcPr>
          <w:p w14:paraId="4595F18F" w14:textId="77777777" w:rsidR="00430042" w:rsidRPr="000010EB" w:rsidRDefault="00EB5695" w:rsidP="00252677">
            <w:pPr>
              <w:spacing w:line="276" w:lineRule="auto"/>
              <w:contextualSpacing/>
              <w:rPr>
                <w:rFonts w:asciiTheme="majorHAnsi" w:hAnsiTheme="majorHAnsi" w:cstheme="minorHAnsi"/>
                <w:b/>
                <w:szCs w:val="22"/>
                <w:lang w:val="en-GB"/>
              </w:rPr>
            </w:pPr>
            <w:r w:rsidRPr="000010EB">
              <w:rPr>
                <w:rFonts w:asciiTheme="majorHAnsi" w:hAnsiTheme="majorHAnsi" w:cs="Calibri"/>
                <w:b/>
                <w:szCs w:val="22"/>
                <w:lang w:val="en-US"/>
              </w:rPr>
              <w:t>Building a NWT Permafrost Database: Standardizing the reporting, archiving and dissemination of permafrost ground temperature and geohazard information.</w:t>
            </w:r>
          </w:p>
        </w:tc>
      </w:tr>
      <w:tr w:rsidR="00430042" w:rsidRPr="001F2DE1" w14:paraId="49967FAD" w14:textId="77777777" w:rsidTr="00252677">
        <w:trPr>
          <w:trHeight w:val="233"/>
        </w:trPr>
        <w:tc>
          <w:tcPr>
            <w:tcW w:w="3618" w:type="dxa"/>
            <w:tcBorders>
              <w:left w:val="single" w:sz="4" w:space="0" w:color="auto"/>
            </w:tcBorders>
          </w:tcPr>
          <w:p w14:paraId="30B667BB" w14:textId="77777777" w:rsidR="00430042" w:rsidRPr="000B4B06" w:rsidRDefault="00430042" w:rsidP="00252677">
            <w:pPr>
              <w:spacing w:line="276" w:lineRule="auto"/>
              <w:rPr>
                <w:rFonts w:cstheme="minorHAnsi"/>
                <w:b/>
                <w:szCs w:val="20"/>
                <w:lang w:val="en-GB"/>
              </w:rPr>
            </w:pPr>
            <w:r w:rsidRPr="000B4B06">
              <w:rPr>
                <w:rFonts w:cstheme="minorHAnsi"/>
                <w:b/>
                <w:szCs w:val="20"/>
                <w:lang w:val="en-GB"/>
              </w:rPr>
              <w:t>Project length (years of CIMP funding)</w:t>
            </w:r>
          </w:p>
        </w:tc>
        <w:tc>
          <w:tcPr>
            <w:tcW w:w="5580" w:type="dxa"/>
            <w:gridSpan w:val="2"/>
          </w:tcPr>
          <w:p w14:paraId="60B63830" w14:textId="77777777" w:rsidR="00430042" w:rsidRPr="000010EB" w:rsidRDefault="00EB5695" w:rsidP="00252677">
            <w:pPr>
              <w:spacing w:line="276" w:lineRule="auto"/>
              <w:contextualSpacing/>
              <w:rPr>
                <w:rFonts w:cstheme="minorHAnsi"/>
                <w:b/>
                <w:szCs w:val="22"/>
                <w:lang w:val="en-GB"/>
              </w:rPr>
            </w:pPr>
            <w:r w:rsidRPr="000010EB">
              <w:rPr>
                <w:rFonts w:cstheme="minorHAnsi"/>
                <w:b/>
                <w:szCs w:val="22"/>
                <w:lang w:val="en-GB"/>
              </w:rPr>
              <w:t>April 2016 - 2019</w:t>
            </w:r>
          </w:p>
        </w:tc>
      </w:tr>
      <w:tr w:rsidR="00430042" w:rsidRPr="001F2DE1" w14:paraId="4D2C60D6" w14:textId="77777777" w:rsidTr="00252677">
        <w:tc>
          <w:tcPr>
            <w:tcW w:w="3618" w:type="dxa"/>
            <w:tcBorders>
              <w:left w:val="single" w:sz="4" w:space="0" w:color="auto"/>
            </w:tcBorders>
          </w:tcPr>
          <w:p w14:paraId="2DACDB74" w14:textId="77777777" w:rsidR="00430042" w:rsidRPr="000B4B06" w:rsidRDefault="00430042" w:rsidP="00252677">
            <w:pPr>
              <w:spacing w:line="276" w:lineRule="auto"/>
              <w:rPr>
                <w:rFonts w:cstheme="minorHAnsi"/>
                <w:b/>
                <w:szCs w:val="20"/>
                <w:lang w:val="en-GB"/>
              </w:rPr>
            </w:pPr>
            <w:r w:rsidRPr="000B4B06">
              <w:rPr>
                <w:rFonts w:cstheme="minorHAnsi"/>
                <w:b/>
                <w:szCs w:val="20"/>
                <w:lang w:val="en-GB"/>
              </w:rPr>
              <w:t>Date Submitted</w:t>
            </w:r>
          </w:p>
        </w:tc>
        <w:tc>
          <w:tcPr>
            <w:tcW w:w="5580" w:type="dxa"/>
            <w:gridSpan w:val="2"/>
          </w:tcPr>
          <w:p w14:paraId="5B6BAF2E" w14:textId="77777777" w:rsidR="00430042" w:rsidRPr="000010EB" w:rsidRDefault="00430042" w:rsidP="00252677">
            <w:pPr>
              <w:spacing w:line="276" w:lineRule="auto"/>
              <w:contextualSpacing/>
              <w:rPr>
                <w:rFonts w:cstheme="minorHAnsi"/>
                <w:b/>
                <w:szCs w:val="22"/>
              </w:rPr>
            </w:pPr>
          </w:p>
        </w:tc>
      </w:tr>
      <w:tr w:rsidR="00430042" w:rsidRPr="001F2DE1" w14:paraId="6C01C177" w14:textId="77777777" w:rsidTr="00252677">
        <w:trPr>
          <w:trHeight w:val="233"/>
        </w:trPr>
        <w:tc>
          <w:tcPr>
            <w:tcW w:w="3618" w:type="dxa"/>
            <w:tcBorders>
              <w:left w:val="single" w:sz="4" w:space="0" w:color="auto"/>
            </w:tcBorders>
          </w:tcPr>
          <w:p w14:paraId="3A8BC583" w14:textId="77777777" w:rsidR="00430042" w:rsidRPr="000B4B06" w:rsidRDefault="00430042" w:rsidP="00252677">
            <w:pPr>
              <w:spacing w:line="276" w:lineRule="auto"/>
              <w:rPr>
                <w:rFonts w:cstheme="minorHAnsi"/>
                <w:b/>
                <w:szCs w:val="20"/>
                <w:lang w:val="en-GB"/>
              </w:rPr>
            </w:pPr>
            <w:r w:rsidRPr="000B4B06">
              <w:rPr>
                <w:rFonts w:cstheme="minorHAnsi"/>
                <w:b/>
                <w:szCs w:val="20"/>
                <w:lang w:val="en-GB"/>
              </w:rPr>
              <w:t>Author(s) &amp; their Organizations:</w:t>
            </w:r>
          </w:p>
          <w:p w14:paraId="1F250F47" w14:textId="77777777" w:rsidR="00430042" w:rsidRPr="000B4B06" w:rsidRDefault="00430042" w:rsidP="00252677">
            <w:pPr>
              <w:spacing w:line="276" w:lineRule="auto"/>
              <w:rPr>
                <w:rFonts w:cstheme="minorHAnsi"/>
                <w:szCs w:val="20"/>
                <w:lang w:val="en-GB"/>
              </w:rPr>
            </w:pPr>
            <w:r w:rsidRPr="000B4B06">
              <w:rPr>
                <w:rFonts w:cstheme="minorHAnsi"/>
                <w:szCs w:val="20"/>
                <w:lang w:val="en-GB"/>
              </w:rPr>
              <w:t>(add rows as appropriate)</w:t>
            </w:r>
          </w:p>
        </w:tc>
        <w:tc>
          <w:tcPr>
            <w:tcW w:w="5580" w:type="dxa"/>
            <w:gridSpan w:val="2"/>
            <w:tcBorders>
              <w:bottom w:val="single" w:sz="4" w:space="0" w:color="auto"/>
            </w:tcBorders>
          </w:tcPr>
          <w:p w14:paraId="6BC7E4B7" w14:textId="77777777" w:rsidR="00430042" w:rsidRPr="000010EB" w:rsidRDefault="00EB5695" w:rsidP="00252677">
            <w:pPr>
              <w:spacing w:line="276" w:lineRule="auto"/>
              <w:contextualSpacing/>
              <w:rPr>
                <w:rFonts w:cstheme="minorHAnsi"/>
                <w:b/>
                <w:szCs w:val="22"/>
                <w:lang w:val="en-GB"/>
              </w:rPr>
            </w:pPr>
            <w:r w:rsidRPr="000010EB">
              <w:rPr>
                <w:rFonts w:cstheme="minorHAnsi"/>
                <w:b/>
                <w:szCs w:val="22"/>
                <w:lang w:val="en-GB"/>
              </w:rPr>
              <w:t>Steve Kokelj – NTGS</w:t>
            </w:r>
          </w:p>
          <w:p w14:paraId="6E9E3D15" w14:textId="77777777" w:rsidR="00EB5695" w:rsidRDefault="00EB5695" w:rsidP="00252677">
            <w:pPr>
              <w:spacing w:line="276" w:lineRule="auto"/>
              <w:contextualSpacing/>
              <w:rPr>
                <w:rFonts w:cstheme="minorHAnsi"/>
                <w:b/>
                <w:szCs w:val="22"/>
                <w:lang w:val="en-GB"/>
              </w:rPr>
            </w:pPr>
            <w:r w:rsidRPr="000010EB">
              <w:rPr>
                <w:rFonts w:cstheme="minorHAnsi"/>
                <w:b/>
                <w:szCs w:val="22"/>
                <w:lang w:val="en-GB"/>
              </w:rPr>
              <w:t>Kumari Karunaratne – NTGS</w:t>
            </w:r>
          </w:p>
          <w:p w14:paraId="479A5187" w14:textId="77777777" w:rsidR="00674516" w:rsidRDefault="00674516" w:rsidP="00252677">
            <w:pPr>
              <w:spacing w:line="276" w:lineRule="auto"/>
              <w:contextualSpacing/>
              <w:rPr>
                <w:rFonts w:cstheme="minorHAnsi"/>
                <w:b/>
                <w:szCs w:val="22"/>
                <w:lang w:val="en-GB"/>
              </w:rPr>
            </w:pPr>
            <w:r>
              <w:rPr>
                <w:rFonts w:cstheme="minorHAnsi"/>
                <w:b/>
                <w:szCs w:val="22"/>
                <w:lang w:val="en-GB"/>
              </w:rPr>
              <w:t xml:space="preserve">Ashley Rudy </w:t>
            </w:r>
            <w:r w:rsidR="00DF1873">
              <w:rPr>
                <w:rFonts w:cstheme="minorHAnsi"/>
                <w:b/>
                <w:szCs w:val="22"/>
                <w:lang w:val="en-GB"/>
              </w:rPr>
              <w:t>–</w:t>
            </w:r>
            <w:r>
              <w:rPr>
                <w:rFonts w:cstheme="minorHAnsi"/>
                <w:b/>
                <w:szCs w:val="22"/>
                <w:lang w:val="en-GB"/>
              </w:rPr>
              <w:t xml:space="preserve"> NTGS</w:t>
            </w:r>
          </w:p>
          <w:p w14:paraId="06368E79" w14:textId="77777777" w:rsidR="00DF1873" w:rsidRPr="000010EB" w:rsidRDefault="00DF1873" w:rsidP="00252677">
            <w:pPr>
              <w:spacing w:line="276" w:lineRule="auto"/>
              <w:contextualSpacing/>
              <w:rPr>
                <w:rFonts w:cstheme="minorHAnsi"/>
                <w:b/>
                <w:szCs w:val="22"/>
                <w:lang w:val="en-GB"/>
              </w:rPr>
            </w:pPr>
            <w:r>
              <w:rPr>
                <w:rFonts w:cstheme="minorHAnsi"/>
                <w:b/>
                <w:szCs w:val="22"/>
                <w:lang w:val="en-GB"/>
              </w:rPr>
              <w:t>Sarah Gervais - NTGS</w:t>
            </w:r>
          </w:p>
          <w:p w14:paraId="7604770B" w14:textId="77777777" w:rsidR="00EB5695" w:rsidRPr="000010EB" w:rsidRDefault="00EB5695" w:rsidP="00252677">
            <w:pPr>
              <w:spacing w:line="276" w:lineRule="auto"/>
              <w:contextualSpacing/>
              <w:rPr>
                <w:rFonts w:cstheme="minorHAnsi"/>
                <w:b/>
                <w:szCs w:val="22"/>
                <w:lang w:val="en-GB"/>
              </w:rPr>
            </w:pPr>
            <w:r w:rsidRPr="000010EB">
              <w:rPr>
                <w:rFonts w:cstheme="minorHAnsi"/>
                <w:b/>
                <w:szCs w:val="22"/>
                <w:lang w:val="en-GB"/>
              </w:rPr>
              <w:t>Peter Morse – Geological Survey of Canada</w:t>
            </w:r>
          </w:p>
          <w:p w14:paraId="2457DEF4" w14:textId="77777777" w:rsidR="00EB5695" w:rsidRPr="000010EB" w:rsidRDefault="00EB5695" w:rsidP="00252677">
            <w:pPr>
              <w:spacing w:line="276" w:lineRule="auto"/>
              <w:contextualSpacing/>
              <w:rPr>
                <w:rFonts w:cstheme="minorHAnsi"/>
                <w:b/>
                <w:szCs w:val="22"/>
                <w:lang w:val="en-GB"/>
              </w:rPr>
            </w:pPr>
            <w:r w:rsidRPr="000010EB">
              <w:rPr>
                <w:rFonts w:cstheme="minorHAnsi"/>
                <w:b/>
                <w:szCs w:val="22"/>
                <w:lang w:val="en-GB"/>
              </w:rPr>
              <w:t>Sharon Smith – Geological Survey of Canada</w:t>
            </w:r>
          </w:p>
          <w:p w14:paraId="5A10F727" w14:textId="77777777" w:rsidR="00EB5695" w:rsidRPr="000010EB" w:rsidRDefault="00EB5695" w:rsidP="00252677">
            <w:pPr>
              <w:spacing w:line="276" w:lineRule="auto"/>
              <w:contextualSpacing/>
              <w:rPr>
                <w:rFonts w:cstheme="minorHAnsi"/>
                <w:b/>
                <w:szCs w:val="22"/>
                <w:lang w:val="en-GB"/>
              </w:rPr>
            </w:pPr>
            <w:r w:rsidRPr="000010EB">
              <w:rPr>
                <w:rFonts w:cstheme="minorHAnsi"/>
                <w:b/>
                <w:szCs w:val="22"/>
                <w:lang w:val="en-GB"/>
              </w:rPr>
              <w:t>Trevor Lantz – University of Victoria</w:t>
            </w:r>
          </w:p>
          <w:p w14:paraId="57E67C11" w14:textId="77777777" w:rsidR="00EB5695" w:rsidRPr="000010EB" w:rsidRDefault="00EB5695" w:rsidP="00252677">
            <w:pPr>
              <w:spacing w:line="276" w:lineRule="auto"/>
              <w:contextualSpacing/>
              <w:rPr>
                <w:rFonts w:cstheme="minorHAnsi"/>
                <w:b/>
                <w:szCs w:val="22"/>
                <w:lang w:val="en-GB"/>
              </w:rPr>
            </w:pPr>
            <w:r w:rsidRPr="000010EB">
              <w:rPr>
                <w:rFonts w:cstheme="minorHAnsi"/>
                <w:b/>
                <w:szCs w:val="22"/>
                <w:lang w:val="en-GB"/>
              </w:rPr>
              <w:t>Ed Hoeve – TetraTech</w:t>
            </w:r>
          </w:p>
          <w:p w14:paraId="40327D67" w14:textId="77777777" w:rsidR="00EB5695" w:rsidRPr="000010EB" w:rsidRDefault="00EB5695" w:rsidP="00252677">
            <w:pPr>
              <w:spacing w:line="276" w:lineRule="auto"/>
              <w:contextualSpacing/>
              <w:rPr>
                <w:rFonts w:cstheme="minorHAnsi"/>
                <w:b/>
                <w:szCs w:val="22"/>
                <w:lang w:val="en-GB"/>
              </w:rPr>
            </w:pPr>
            <w:r w:rsidRPr="000010EB">
              <w:rPr>
                <w:rFonts w:cstheme="minorHAnsi"/>
                <w:b/>
                <w:szCs w:val="22"/>
                <w:lang w:val="en-GB"/>
              </w:rPr>
              <w:t>Robert Fraser – Canadian Centre for Remote Sensing</w:t>
            </w:r>
          </w:p>
        </w:tc>
      </w:tr>
      <w:tr w:rsidR="00430042" w:rsidRPr="001F2DE1" w14:paraId="6D32476A" w14:textId="77777777" w:rsidTr="00252677">
        <w:trPr>
          <w:trHeight w:val="1294"/>
        </w:trPr>
        <w:tc>
          <w:tcPr>
            <w:tcW w:w="3618" w:type="dxa"/>
            <w:tcBorders>
              <w:left w:val="single" w:sz="4" w:space="0" w:color="auto"/>
            </w:tcBorders>
          </w:tcPr>
          <w:p w14:paraId="1A67E566" w14:textId="77777777" w:rsidR="00430042" w:rsidRPr="000B4B06" w:rsidRDefault="00430042" w:rsidP="00252677">
            <w:pPr>
              <w:spacing w:line="276" w:lineRule="auto"/>
              <w:rPr>
                <w:rFonts w:cstheme="minorHAnsi"/>
                <w:szCs w:val="20"/>
                <w:lang w:val="en-GB"/>
              </w:rPr>
            </w:pPr>
            <w:r w:rsidRPr="000B4B06">
              <w:rPr>
                <w:rFonts w:cstheme="minorHAnsi"/>
                <w:b/>
                <w:szCs w:val="20"/>
                <w:lang w:val="en-GB"/>
              </w:rPr>
              <w:t>Contact Information</w:t>
            </w:r>
          </w:p>
          <w:p w14:paraId="1ED83493" w14:textId="77777777" w:rsidR="00430042" w:rsidRPr="000B4B06" w:rsidRDefault="00430042" w:rsidP="00252677">
            <w:pPr>
              <w:spacing w:line="276" w:lineRule="auto"/>
              <w:rPr>
                <w:rFonts w:cstheme="minorHAnsi"/>
                <w:b/>
                <w:szCs w:val="20"/>
                <w:lang w:val="en-GB"/>
              </w:rPr>
            </w:pPr>
            <w:r w:rsidRPr="000B4B06">
              <w:rPr>
                <w:rFonts w:cstheme="minorHAnsi"/>
                <w:szCs w:val="20"/>
                <w:lang w:val="en-GB"/>
              </w:rPr>
              <w:t>Include mailing address, email, telephone and website</w:t>
            </w:r>
          </w:p>
        </w:tc>
        <w:tc>
          <w:tcPr>
            <w:tcW w:w="5580" w:type="dxa"/>
            <w:gridSpan w:val="2"/>
          </w:tcPr>
          <w:p w14:paraId="6765BFEB" w14:textId="77777777" w:rsidR="00430042" w:rsidRPr="000010EB" w:rsidRDefault="00B53C9E" w:rsidP="00252677">
            <w:pPr>
              <w:spacing w:line="276" w:lineRule="auto"/>
              <w:contextualSpacing/>
              <w:rPr>
                <w:rFonts w:cstheme="minorHAnsi"/>
                <w:b/>
              </w:rPr>
            </w:pPr>
            <w:hyperlink r:id="rId7" w:history="1">
              <w:r w:rsidR="00EB5695" w:rsidRPr="000010EB">
                <w:rPr>
                  <w:rStyle w:val="Hyperlink"/>
                  <w:rFonts w:cstheme="minorHAnsi"/>
                  <w:b/>
                </w:rPr>
                <w:t>Steve_Kokelj@gov.nt.ca</w:t>
              </w:r>
            </w:hyperlink>
          </w:p>
          <w:p w14:paraId="45809661" w14:textId="77777777" w:rsidR="00EB5695" w:rsidRPr="000010EB" w:rsidRDefault="00EB5695" w:rsidP="00252677">
            <w:pPr>
              <w:spacing w:line="276" w:lineRule="auto"/>
              <w:contextualSpacing/>
              <w:rPr>
                <w:rFonts w:cstheme="minorHAnsi"/>
                <w:b/>
              </w:rPr>
            </w:pPr>
            <w:r w:rsidRPr="000010EB">
              <w:rPr>
                <w:rFonts w:cstheme="minorHAnsi"/>
                <w:b/>
              </w:rPr>
              <w:t>(867) 767-9211 x63214</w:t>
            </w:r>
          </w:p>
          <w:p w14:paraId="7115D250" w14:textId="77777777" w:rsidR="00EB5695" w:rsidRPr="000010EB" w:rsidRDefault="00EB5695" w:rsidP="00252677">
            <w:pPr>
              <w:spacing w:line="276" w:lineRule="auto"/>
              <w:contextualSpacing/>
              <w:rPr>
                <w:rFonts w:cstheme="minorHAnsi"/>
                <w:b/>
              </w:rPr>
            </w:pPr>
            <w:r w:rsidRPr="000010EB">
              <w:rPr>
                <w:rFonts w:cstheme="minorHAnsi"/>
                <w:b/>
              </w:rPr>
              <w:t>www.nwtgeoscience.ca</w:t>
            </w:r>
          </w:p>
        </w:tc>
      </w:tr>
      <w:tr w:rsidR="00430042" w:rsidRPr="001F2DE1" w14:paraId="21C3AA19" w14:textId="77777777" w:rsidTr="00252677">
        <w:trPr>
          <w:trHeight w:val="420"/>
        </w:trPr>
        <w:tc>
          <w:tcPr>
            <w:tcW w:w="3618" w:type="dxa"/>
            <w:tcBorders>
              <w:left w:val="single" w:sz="4" w:space="0" w:color="auto"/>
            </w:tcBorders>
          </w:tcPr>
          <w:p w14:paraId="3CEA8D31" w14:textId="77777777" w:rsidR="00430042" w:rsidRPr="000B4B06" w:rsidRDefault="00430042" w:rsidP="00252677">
            <w:pPr>
              <w:spacing w:line="276" w:lineRule="auto"/>
              <w:rPr>
                <w:rFonts w:cstheme="minorHAnsi"/>
                <w:b/>
                <w:szCs w:val="20"/>
                <w:lang w:val="en-GB"/>
              </w:rPr>
            </w:pPr>
            <w:r w:rsidRPr="000B4B06">
              <w:rPr>
                <w:rFonts w:cstheme="minorHAnsi"/>
                <w:b/>
                <w:szCs w:val="20"/>
                <w:lang w:val="en-GB"/>
              </w:rPr>
              <w:t>Type of Research</w:t>
            </w:r>
          </w:p>
        </w:tc>
        <w:tc>
          <w:tcPr>
            <w:tcW w:w="5580" w:type="dxa"/>
            <w:gridSpan w:val="2"/>
            <w:tcBorders>
              <w:bottom w:val="nil"/>
            </w:tcBorders>
          </w:tcPr>
          <w:p w14:paraId="0D3768FF" w14:textId="77777777" w:rsidR="00430042" w:rsidRPr="000B4B06" w:rsidRDefault="00B53C9E" w:rsidP="00252677">
            <w:pPr>
              <w:tabs>
                <w:tab w:val="left" w:pos="726"/>
                <w:tab w:val="left" w:pos="2029"/>
                <w:tab w:val="left" w:pos="3506"/>
                <w:tab w:val="left" w:pos="3719"/>
                <w:tab w:val="left" w:pos="4846"/>
              </w:tabs>
              <w:spacing w:line="276" w:lineRule="auto"/>
              <w:contextualSpacing/>
              <w:rPr>
                <w:rFonts w:cstheme="minorHAnsi"/>
                <w:szCs w:val="20"/>
                <w:lang w:val="en-GB"/>
              </w:rPr>
            </w:pPr>
            <w:sdt>
              <w:sdtPr>
                <w:rPr>
                  <w:rFonts w:cstheme="minorHAnsi"/>
                  <w:szCs w:val="20"/>
                  <w:lang w:val="en-GB"/>
                </w:rPr>
                <w:id w:val="-1708560831"/>
                <w14:checkbox>
                  <w14:checked w14:val="1"/>
                  <w14:checkedState w14:val="2612" w14:font="MS Gothic"/>
                  <w14:uncheckedState w14:val="2610" w14:font="MS Gothic"/>
                </w14:checkbox>
              </w:sdtPr>
              <w:sdtEndPr/>
              <w:sdtContent>
                <w:r w:rsidR="00EB5695">
                  <w:rPr>
                    <w:rFonts w:ascii="MS Gothic" w:eastAsia="MS Gothic" w:hAnsi="MS Gothic" w:cstheme="minorHAnsi" w:hint="eastAsia"/>
                    <w:szCs w:val="20"/>
                    <w:lang w:val="en-GB"/>
                  </w:rPr>
                  <w:t>☒</w:t>
                </w:r>
              </w:sdtContent>
            </w:sdt>
            <w:r w:rsidR="00430042" w:rsidRPr="000B4B06">
              <w:rPr>
                <w:rFonts w:cstheme="minorHAnsi"/>
                <w:szCs w:val="20"/>
                <w:lang w:val="en-GB"/>
              </w:rPr>
              <w:t xml:space="preserve">  Science          </w:t>
            </w:r>
            <w:sdt>
              <w:sdtPr>
                <w:rPr>
                  <w:rFonts w:cstheme="minorHAnsi"/>
                  <w:szCs w:val="20"/>
                  <w:lang w:val="en-GB"/>
                </w:rPr>
                <w:id w:val="-758066706"/>
                <w14:checkbox>
                  <w14:checked w14:val="0"/>
                  <w14:checkedState w14:val="2612" w14:font="MS Gothic"/>
                  <w14:uncheckedState w14:val="2610" w14:font="MS Gothic"/>
                </w14:checkbox>
              </w:sdtPr>
              <w:sdtEndPr/>
              <w:sdtContent>
                <w:r w:rsidR="00430042" w:rsidRPr="000B4B06">
                  <w:rPr>
                    <w:rFonts w:ascii="MS Mincho" w:eastAsia="MS Mincho" w:hAnsi="MS Mincho" w:cs="MS Mincho"/>
                    <w:szCs w:val="20"/>
                    <w:lang w:val="en-GB"/>
                  </w:rPr>
                  <w:t>☐</w:t>
                </w:r>
              </w:sdtContent>
            </w:sdt>
            <w:r w:rsidR="00430042" w:rsidRPr="000B4B06">
              <w:rPr>
                <w:rFonts w:cstheme="minorHAnsi"/>
                <w:szCs w:val="20"/>
                <w:lang w:val="en-GB"/>
              </w:rPr>
              <w:t xml:space="preserve">  TK</w:t>
            </w:r>
          </w:p>
        </w:tc>
      </w:tr>
      <w:tr w:rsidR="00430042" w:rsidRPr="001F2DE1" w14:paraId="004D2EDE" w14:textId="77777777" w:rsidTr="00252677">
        <w:trPr>
          <w:trHeight w:val="420"/>
        </w:trPr>
        <w:tc>
          <w:tcPr>
            <w:tcW w:w="3618" w:type="dxa"/>
            <w:tcBorders>
              <w:left w:val="single" w:sz="4" w:space="0" w:color="auto"/>
            </w:tcBorders>
          </w:tcPr>
          <w:p w14:paraId="6A61420B" w14:textId="77777777" w:rsidR="00430042" w:rsidRPr="000B4B06" w:rsidRDefault="00430042" w:rsidP="00252677">
            <w:pPr>
              <w:spacing w:line="276" w:lineRule="auto"/>
              <w:rPr>
                <w:rFonts w:cstheme="minorHAnsi"/>
                <w:szCs w:val="20"/>
                <w:lang w:val="en-GB"/>
              </w:rPr>
            </w:pPr>
            <w:r w:rsidRPr="000B4B06">
              <w:rPr>
                <w:rFonts w:cstheme="minorHAnsi"/>
                <w:b/>
                <w:szCs w:val="20"/>
                <w:lang w:val="en-GB"/>
              </w:rPr>
              <w:t xml:space="preserve">Valued Component </w:t>
            </w:r>
          </w:p>
          <w:p w14:paraId="302F8C58" w14:textId="77777777" w:rsidR="00430042" w:rsidRPr="000B4B06" w:rsidRDefault="00430042" w:rsidP="00252677">
            <w:pPr>
              <w:spacing w:line="276" w:lineRule="auto"/>
              <w:rPr>
                <w:rFonts w:cstheme="minorHAnsi"/>
                <w:b/>
                <w:szCs w:val="20"/>
                <w:lang w:val="en-GB"/>
              </w:rPr>
            </w:pPr>
            <w:r>
              <w:rPr>
                <w:rFonts w:cstheme="minorHAnsi"/>
                <w:szCs w:val="20"/>
                <w:lang w:val="en-GB"/>
              </w:rPr>
              <w:t xml:space="preserve">Check all that apply. </w:t>
            </w:r>
            <w:r w:rsidRPr="000B4B06">
              <w:rPr>
                <w:rFonts w:cstheme="minorHAnsi"/>
                <w:szCs w:val="20"/>
                <w:lang w:val="en-GB"/>
              </w:rPr>
              <w:t>If ‘other’ please specify.</w:t>
            </w:r>
          </w:p>
        </w:tc>
        <w:tc>
          <w:tcPr>
            <w:tcW w:w="5580" w:type="dxa"/>
            <w:gridSpan w:val="2"/>
            <w:tcBorders>
              <w:bottom w:val="nil"/>
            </w:tcBorders>
          </w:tcPr>
          <w:p w14:paraId="2B27D879" w14:textId="77777777" w:rsidR="00430042" w:rsidRDefault="00B53C9E" w:rsidP="00252677">
            <w:pPr>
              <w:tabs>
                <w:tab w:val="left" w:pos="726"/>
                <w:tab w:val="left" w:pos="2029"/>
                <w:tab w:val="left" w:pos="3506"/>
                <w:tab w:val="left" w:pos="3719"/>
                <w:tab w:val="left" w:pos="4846"/>
              </w:tabs>
              <w:spacing w:line="276" w:lineRule="auto"/>
              <w:contextualSpacing/>
              <w:rPr>
                <w:rFonts w:cstheme="minorHAnsi"/>
                <w:szCs w:val="20"/>
                <w:lang w:val="en-GB"/>
              </w:rPr>
            </w:pPr>
            <w:sdt>
              <w:sdtPr>
                <w:rPr>
                  <w:rFonts w:cstheme="minorHAnsi"/>
                  <w:szCs w:val="20"/>
                  <w:lang w:val="en-GB"/>
                </w:rPr>
                <w:id w:val="565072171"/>
                <w14:checkbox>
                  <w14:checked w14:val="0"/>
                  <w14:checkedState w14:val="2612" w14:font="MS Gothic"/>
                  <w14:uncheckedState w14:val="2610" w14:font="MS Gothic"/>
                </w14:checkbox>
              </w:sdtPr>
              <w:sdtEndPr/>
              <w:sdtContent>
                <w:r w:rsidR="00430042" w:rsidRPr="000B4B06">
                  <w:rPr>
                    <w:rFonts w:ascii="MS Mincho" w:eastAsia="MS Mincho" w:hAnsi="MS Mincho" w:cs="MS Mincho"/>
                    <w:szCs w:val="20"/>
                    <w:lang w:val="en-GB"/>
                  </w:rPr>
                  <w:t>☐</w:t>
                </w:r>
              </w:sdtContent>
            </w:sdt>
            <w:r w:rsidR="00430042" w:rsidRPr="000B4B06">
              <w:rPr>
                <w:rFonts w:cstheme="minorHAnsi"/>
                <w:szCs w:val="20"/>
                <w:lang w:val="en-GB"/>
              </w:rPr>
              <w:t xml:space="preserve">  Caribou          </w:t>
            </w:r>
            <w:sdt>
              <w:sdtPr>
                <w:rPr>
                  <w:rFonts w:cstheme="minorHAnsi"/>
                  <w:szCs w:val="20"/>
                  <w:lang w:val="en-GB"/>
                </w:rPr>
                <w:id w:val="-1171950582"/>
                <w14:checkbox>
                  <w14:checked w14:val="0"/>
                  <w14:checkedState w14:val="2612" w14:font="MS Gothic"/>
                  <w14:uncheckedState w14:val="2610" w14:font="MS Gothic"/>
                </w14:checkbox>
              </w:sdtPr>
              <w:sdtEndPr/>
              <w:sdtContent>
                <w:r w:rsidR="00430042" w:rsidRPr="000B4B06">
                  <w:rPr>
                    <w:rFonts w:ascii="MS Mincho" w:eastAsia="MS Mincho" w:hAnsi="MS Mincho" w:cs="MS Mincho"/>
                    <w:szCs w:val="20"/>
                    <w:lang w:val="en-GB"/>
                  </w:rPr>
                  <w:t>☐</w:t>
                </w:r>
              </w:sdtContent>
            </w:sdt>
            <w:r w:rsidR="00430042" w:rsidRPr="000B4B06">
              <w:rPr>
                <w:rFonts w:cstheme="minorHAnsi"/>
                <w:szCs w:val="20"/>
                <w:lang w:val="en-GB"/>
              </w:rPr>
              <w:t xml:space="preserve">  Fish       </w:t>
            </w:r>
            <w:sdt>
              <w:sdtPr>
                <w:rPr>
                  <w:rFonts w:cstheme="minorHAnsi"/>
                  <w:szCs w:val="20"/>
                  <w:lang w:val="en-GB"/>
                </w:rPr>
                <w:id w:val="-1551680693"/>
                <w14:checkbox>
                  <w14:checked w14:val="0"/>
                  <w14:checkedState w14:val="2612" w14:font="MS Gothic"/>
                  <w14:uncheckedState w14:val="2610" w14:font="MS Gothic"/>
                </w14:checkbox>
              </w:sdtPr>
              <w:sdtEndPr/>
              <w:sdtContent>
                <w:r w:rsidR="00430042" w:rsidRPr="000B4B06">
                  <w:rPr>
                    <w:rFonts w:ascii="MS Mincho" w:eastAsia="MS Mincho" w:hAnsi="MS Mincho" w:cs="MS Mincho"/>
                    <w:szCs w:val="20"/>
                    <w:lang w:val="en-GB"/>
                  </w:rPr>
                  <w:t>☐</w:t>
                </w:r>
              </w:sdtContent>
            </w:sdt>
            <w:r w:rsidR="00430042" w:rsidRPr="000B4B06">
              <w:rPr>
                <w:rFonts w:cstheme="minorHAnsi"/>
                <w:szCs w:val="20"/>
                <w:lang w:val="en-GB"/>
              </w:rPr>
              <w:t xml:space="preserve">  Water</w:t>
            </w:r>
            <w:r w:rsidR="00430042" w:rsidRPr="000B4B06">
              <w:rPr>
                <w:rFonts w:cstheme="minorHAnsi"/>
                <w:szCs w:val="20"/>
                <w:lang w:val="en-GB"/>
              </w:rPr>
              <w:tab/>
              <w:t xml:space="preserve">     </w:t>
            </w:r>
            <w:sdt>
              <w:sdtPr>
                <w:rPr>
                  <w:rFonts w:cstheme="minorHAnsi"/>
                  <w:szCs w:val="20"/>
                  <w:lang w:val="en-GB"/>
                </w:rPr>
                <w:id w:val="-1287811732"/>
                <w14:checkbox>
                  <w14:checked w14:val="1"/>
                  <w14:checkedState w14:val="2612" w14:font="MS Gothic"/>
                  <w14:uncheckedState w14:val="2610" w14:font="MS Gothic"/>
                </w14:checkbox>
              </w:sdtPr>
              <w:sdtEndPr/>
              <w:sdtContent>
                <w:r w:rsidR="00EB5695">
                  <w:rPr>
                    <w:rFonts w:ascii="MS Gothic" w:eastAsia="MS Gothic" w:hAnsi="MS Gothic" w:cstheme="minorHAnsi" w:hint="eastAsia"/>
                    <w:szCs w:val="20"/>
                    <w:lang w:val="en-GB"/>
                  </w:rPr>
                  <w:t>☒</w:t>
                </w:r>
              </w:sdtContent>
            </w:sdt>
            <w:r w:rsidR="00430042" w:rsidRPr="000B4B06">
              <w:rPr>
                <w:rFonts w:cstheme="minorHAnsi"/>
                <w:szCs w:val="20"/>
                <w:lang w:val="en-GB"/>
              </w:rPr>
              <w:t xml:space="preserve">  Other</w:t>
            </w:r>
          </w:p>
          <w:p w14:paraId="32A85EE4" w14:textId="77777777" w:rsidR="00EB5695" w:rsidRPr="000B4B06" w:rsidRDefault="00EB5695" w:rsidP="00252677">
            <w:pPr>
              <w:tabs>
                <w:tab w:val="left" w:pos="726"/>
                <w:tab w:val="left" w:pos="2029"/>
                <w:tab w:val="left" w:pos="3506"/>
                <w:tab w:val="left" w:pos="3719"/>
                <w:tab w:val="left" w:pos="4846"/>
              </w:tabs>
              <w:spacing w:line="276" w:lineRule="auto"/>
              <w:contextualSpacing/>
              <w:rPr>
                <w:rFonts w:cstheme="minorHAnsi"/>
                <w:szCs w:val="20"/>
                <w:lang w:val="en-GB"/>
              </w:rPr>
            </w:pPr>
            <w:r>
              <w:rPr>
                <w:rFonts w:cstheme="minorHAnsi"/>
                <w:szCs w:val="20"/>
                <w:lang w:val="en-GB"/>
              </w:rPr>
              <w:t xml:space="preserve">                                                                                     Permafrost</w:t>
            </w:r>
          </w:p>
        </w:tc>
      </w:tr>
      <w:tr w:rsidR="00430042" w:rsidRPr="001F2DE1" w14:paraId="13B5F524" w14:textId="77777777" w:rsidTr="00252677">
        <w:trPr>
          <w:trHeight w:val="674"/>
        </w:trPr>
        <w:tc>
          <w:tcPr>
            <w:tcW w:w="3618" w:type="dxa"/>
            <w:tcBorders>
              <w:left w:val="single" w:sz="4" w:space="0" w:color="auto"/>
              <w:bottom w:val="nil"/>
            </w:tcBorders>
          </w:tcPr>
          <w:p w14:paraId="2C0BAC8D" w14:textId="77777777" w:rsidR="00430042" w:rsidRPr="000B4B06" w:rsidRDefault="00430042" w:rsidP="00252677">
            <w:pPr>
              <w:spacing w:line="276" w:lineRule="auto"/>
              <w:rPr>
                <w:rFonts w:cstheme="minorHAnsi"/>
                <w:b/>
                <w:szCs w:val="20"/>
                <w:lang w:val="en-GB"/>
              </w:rPr>
            </w:pPr>
            <w:r w:rsidRPr="000B4B06">
              <w:rPr>
                <w:rFonts w:cstheme="minorHAnsi"/>
                <w:b/>
                <w:szCs w:val="20"/>
                <w:lang w:val="en-GB"/>
              </w:rPr>
              <w:t>Geographic Area/Region</w:t>
            </w:r>
          </w:p>
        </w:tc>
        <w:tc>
          <w:tcPr>
            <w:tcW w:w="5580" w:type="dxa"/>
            <w:gridSpan w:val="2"/>
            <w:tcBorders>
              <w:bottom w:val="nil"/>
            </w:tcBorders>
          </w:tcPr>
          <w:p w14:paraId="56E77603" w14:textId="77777777" w:rsidR="00430042" w:rsidRDefault="00B53C9E" w:rsidP="00252677">
            <w:pPr>
              <w:spacing w:line="276" w:lineRule="auto"/>
              <w:contextualSpacing/>
              <w:rPr>
                <w:rFonts w:cstheme="minorHAnsi"/>
                <w:szCs w:val="20"/>
              </w:rPr>
            </w:pPr>
            <w:sdt>
              <w:sdtPr>
                <w:rPr>
                  <w:rFonts w:cstheme="minorHAnsi"/>
                  <w:szCs w:val="20"/>
                  <w:lang w:val="en-GB"/>
                </w:rPr>
                <w:id w:val="-1222822181"/>
                <w14:checkbox>
                  <w14:checked w14:val="1"/>
                  <w14:checkedState w14:val="2612" w14:font="MS Gothic"/>
                  <w14:uncheckedState w14:val="2610" w14:font="MS Gothic"/>
                </w14:checkbox>
              </w:sdtPr>
              <w:sdtEndPr/>
              <w:sdtContent>
                <w:r w:rsidR="00EB5695">
                  <w:rPr>
                    <w:rFonts w:ascii="MS Gothic" w:eastAsia="MS Gothic" w:hAnsi="MS Gothic" w:cstheme="minorHAnsi" w:hint="eastAsia"/>
                    <w:szCs w:val="20"/>
                    <w:lang w:val="en-GB"/>
                  </w:rPr>
                  <w:t>☒</w:t>
                </w:r>
              </w:sdtContent>
            </w:sdt>
            <w:r w:rsidR="00430042" w:rsidRPr="000B4B06">
              <w:rPr>
                <w:rFonts w:cstheme="minorHAnsi"/>
                <w:szCs w:val="20"/>
                <w:lang w:val="en-GB"/>
              </w:rPr>
              <w:t xml:space="preserve">  </w:t>
            </w:r>
            <w:r w:rsidR="00430042" w:rsidRPr="000B4B06">
              <w:rPr>
                <w:rFonts w:cstheme="minorHAnsi"/>
                <w:szCs w:val="20"/>
              </w:rPr>
              <w:t xml:space="preserve">  </w:t>
            </w:r>
            <w:r w:rsidR="00430042">
              <w:rPr>
                <w:rFonts w:cstheme="minorHAnsi"/>
                <w:szCs w:val="20"/>
              </w:rPr>
              <w:t>North/South Slave</w:t>
            </w:r>
            <w:r w:rsidR="00430042" w:rsidRPr="000B4B06">
              <w:rPr>
                <w:rFonts w:cstheme="minorHAnsi"/>
                <w:szCs w:val="20"/>
              </w:rPr>
              <w:t xml:space="preserve">       </w:t>
            </w:r>
            <w:sdt>
              <w:sdtPr>
                <w:rPr>
                  <w:rFonts w:cstheme="minorHAnsi"/>
                  <w:szCs w:val="20"/>
                  <w:lang w:val="en-GB"/>
                </w:rPr>
                <w:id w:val="1946416502"/>
                <w14:checkbox>
                  <w14:checked w14:val="1"/>
                  <w14:checkedState w14:val="2612" w14:font="MS Gothic"/>
                  <w14:uncheckedState w14:val="2610" w14:font="MS Gothic"/>
                </w14:checkbox>
              </w:sdtPr>
              <w:sdtEndPr/>
              <w:sdtContent>
                <w:r w:rsidR="00EB5695">
                  <w:rPr>
                    <w:rFonts w:ascii="MS Gothic" w:eastAsia="MS Gothic" w:hAnsi="MS Gothic" w:cstheme="minorHAnsi" w:hint="eastAsia"/>
                    <w:szCs w:val="20"/>
                    <w:lang w:val="en-GB"/>
                  </w:rPr>
                  <w:t>☒</w:t>
                </w:r>
              </w:sdtContent>
            </w:sdt>
            <w:r w:rsidR="00430042" w:rsidRPr="000B4B06">
              <w:rPr>
                <w:rFonts w:cstheme="minorHAnsi"/>
                <w:szCs w:val="20"/>
                <w:lang w:val="en-GB"/>
              </w:rPr>
              <w:t xml:space="preserve">  </w:t>
            </w:r>
            <w:r w:rsidR="00430042" w:rsidRPr="000B4B06">
              <w:rPr>
                <w:rFonts w:cstheme="minorHAnsi"/>
                <w:szCs w:val="20"/>
              </w:rPr>
              <w:t xml:space="preserve"> Dehcho        </w:t>
            </w:r>
            <w:sdt>
              <w:sdtPr>
                <w:rPr>
                  <w:rFonts w:cstheme="minorHAnsi"/>
                  <w:szCs w:val="20"/>
                  <w:lang w:val="en-GB"/>
                </w:rPr>
                <w:id w:val="995309868"/>
                <w14:checkbox>
                  <w14:checked w14:val="1"/>
                  <w14:checkedState w14:val="2612" w14:font="MS Gothic"/>
                  <w14:uncheckedState w14:val="2610" w14:font="MS Gothic"/>
                </w14:checkbox>
              </w:sdtPr>
              <w:sdtEndPr/>
              <w:sdtContent>
                <w:r w:rsidR="00EB5695">
                  <w:rPr>
                    <w:rFonts w:ascii="MS Gothic" w:eastAsia="MS Gothic" w:hAnsi="MS Gothic" w:cstheme="minorHAnsi" w:hint="eastAsia"/>
                    <w:szCs w:val="20"/>
                    <w:lang w:val="en-GB"/>
                  </w:rPr>
                  <w:t>☒</w:t>
                </w:r>
              </w:sdtContent>
            </w:sdt>
            <w:r w:rsidR="00430042" w:rsidRPr="000B4B06">
              <w:rPr>
                <w:rFonts w:cstheme="minorHAnsi"/>
                <w:szCs w:val="20"/>
                <w:lang w:val="en-GB"/>
              </w:rPr>
              <w:t xml:space="preserve">  </w:t>
            </w:r>
            <w:r w:rsidR="00430042" w:rsidRPr="000B4B06">
              <w:rPr>
                <w:rFonts w:cstheme="minorHAnsi"/>
                <w:szCs w:val="20"/>
              </w:rPr>
              <w:t xml:space="preserve">Sahtu    </w:t>
            </w:r>
          </w:p>
          <w:p w14:paraId="08A742AF" w14:textId="77777777" w:rsidR="00430042" w:rsidRPr="000B4B06" w:rsidRDefault="00430042" w:rsidP="00252677">
            <w:pPr>
              <w:spacing w:line="276" w:lineRule="auto"/>
              <w:contextualSpacing/>
              <w:rPr>
                <w:rFonts w:cstheme="minorHAnsi"/>
                <w:szCs w:val="20"/>
              </w:rPr>
            </w:pPr>
            <w:r w:rsidRPr="000B4B06">
              <w:rPr>
                <w:rFonts w:cstheme="minorHAnsi"/>
                <w:szCs w:val="20"/>
              </w:rPr>
              <w:t xml:space="preserve"> </w:t>
            </w:r>
            <w:sdt>
              <w:sdtPr>
                <w:rPr>
                  <w:rFonts w:cstheme="minorHAnsi"/>
                  <w:szCs w:val="20"/>
                  <w:lang w:val="en-GB"/>
                </w:rPr>
                <w:id w:val="-311260341"/>
                <w14:checkbox>
                  <w14:checked w14:val="1"/>
                  <w14:checkedState w14:val="2612" w14:font="MS Gothic"/>
                  <w14:uncheckedState w14:val="2610" w14:font="MS Gothic"/>
                </w14:checkbox>
              </w:sdtPr>
              <w:sdtEndPr/>
              <w:sdtContent>
                <w:r w:rsidR="00EB5695">
                  <w:rPr>
                    <w:rFonts w:ascii="MS Gothic" w:eastAsia="MS Gothic" w:hAnsi="MS Gothic" w:cstheme="minorHAnsi" w:hint="eastAsia"/>
                    <w:szCs w:val="20"/>
                    <w:lang w:val="en-GB"/>
                  </w:rPr>
                  <w:t>☒</w:t>
                </w:r>
              </w:sdtContent>
            </w:sdt>
            <w:r w:rsidRPr="000B4B06">
              <w:rPr>
                <w:rFonts w:cstheme="minorHAnsi"/>
                <w:szCs w:val="20"/>
                <w:lang w:val="en-GB"/>
              </w:rPr>
              <w:t xml:space="preserve">  </w:t>
            </w:r>
            <w:r w:rsidRPr="000B4B06">
              <w:rPr>
                <w:rFonts w:cstheme="minorHAnsi"/>
                <w:szCs w:val="20"/>
              </w:rPr>
              <w:t>Gwich’in</w:t>
            </w:r>
            <w:r>
              <w:rPr>
                <w:rFonts w:cstheme="minorHAnsi"/>
                <w:szCs w:val="20"/>
              </w:rPr>
              <w:t xml:space="preserve">    </w:t>
            </w:r>
            <w:r w:rsidR="00900F91">
              <w:rPr>
                <w:rFonts w:cstheme="minorHAnsi"/>
                <w:szCs w:val="20"/>
              </w:rPr>
              <w:t xml:space="preserve">                   </w:t>
            </w:r>
            <w:r>
              <w:rPr>
                <w:rFonts w:cstheme="minorHAnsi"/>
                <w:szCs w:val="20"/>
              </w:rPr>
              <w:t xml:space="preserve">    </w:t>
            </w:r>
            <w:sdt>
              <w:sdtPr>
                <w:rPr>
                  <w:rFonts w:cstheme="minorHAnsi"/>
                  <w:szCs w:val="20"/>
                  <w:lang w:val="en-GB"/>
                </w:rPr>
                <w:id w:val="-894351876"/>
                <w14:checkbox>
                  <w14:checked w14:val="1"/>
                  <w14:checkedState w14:val="2612" w14:font="MS Gothic"/>
                  <w14:uncheckedState w14:val="2610" w14:font="MS Gothic"/>
                </w14:checkbox>
              </w:sdtPr>
              <w:sdtEndPr/>
              <w:sdtContent>
                <w:r w:rsidR="00EB5695">
                  <w:rPr>
                    <w:rFonts w:ascii="MS Gothic" w:eastAsia="MS Gothic" w:hAnsi="MS Gothic" w:cstheme="minorHAnsi" w:hint="eastAsia"/>
                    <w:szCs w:val="20"/>
                    <w:lang w:val="en-GB"/>
                  </w:rPr>
                  <w:t>☒</w:t>
                </w:r>
              </w:sdtContent>
            </w:sdt>
            <w:r w:rsidRPr="000B4B06">
              <w:rPr>
                <w:rFonts w:cstheme="minorHAnsi"/>
                <w:szCs w:val="20"/>
                <w:lang w:val="en-GB"/>
              </w:rPr>
              <w:t xml:space="preserve">   </w:t>
            </w:r>
            <w:r w:rsidRPr="000B4B06">
              <w:rPr>
                <w:rFonts w:cstheme="minorHAnsi"/>
                <w:szCs w:val="20"/>
              </w:rPr>
              <w:t xml:space="preserve">ISR </w:t>
            </w:r>
            <w:r>
              <w:rPr>
                <w:rFonts w:cstheme="minorHAnsi"/>
                <w:szCs w:val="20"/>
              </w:rPr>
              <w:t xml:space="preserve">    </w:t>
            </w:r>
            <w:r w:rsidR="00900F91">
              <w:rPr>
                <w:rFonts w:cstheme="minorHAnsi"/>
                <w:szCs w:val="20"/>
              </w:rPr>
              <w:t xml:space="preserve">        </w:t>
            </w:r>
            <w:r>
              <w:rPr>
                <w:rFonts w:cstheme="minorHAnsi"/>
                <w:szCs w:val="20"/>
              </w:rPr>
              <w:t xml:space="preserve">   </w:t>
            </w:r>
            <w:sdt>
              <w:sdtPr>
                <w:rPr>
                  <w:rFonts w:cstheme="minorHAnsi"/>
                  <w:szCs w:val="20"/>
                  <w:lang w:val="en-GB"/>
                </w:rPr>
                <w:id w:val="467484245"/>
                <w14:checkbox>
                  <w14:checked w14:val="1"/>
                  <w14:checkedState w14:val="2612" w14:font="MS Gothic"/>
                  <w14:uncheckedState w14:val="2610" w14:font="MS Gothic"/>
                </w14:checkbox>
              </w:sdtPr>
              <w:sdtEndPr/>
              <w:sdtContent>
                <w:r w:rsidR="00EB5695">
                  <w:rPr>
                    <w:rFonts w:ascii="MS Gothic" w:eastAsia="MS Gothic" w:hAnsi="MS Gothic" w:cstheme="minorHAnsi" w:hint="eastAsia"/>
                    <w:szCs w:val="20"/>
                    <w:lang w:val="en-GB"/>
                  </w:rPr>
                  <w:t>☒</w:t>
                </w:r>
              </w:sdtContent>
            </w:sdt>
            <w:r w:rsidRPr="000B4B06">
              <w:rPr>
                <w:rFonts w:cstheme="minorHAnsi"/>
                <w:szCs w:val="20"/>
                <w:lang w:val="en-GB"/>
              </w:rPr>
              <w:t xml:space="preserve">  </w:t>
            </w:r>
            <w:r w:rsidRPr="000B4B06">
              <w:rPr>
                <w:rFonts w:cstheme="minorHAnsi"/>
                <w:szCs w:val="20"/>
              </w:rPr>
              <w:t xml:space="preserve">  Wek’èezhii</w:t>
            </w:r>
          </w:p>
        </w:tc>
      </w:tr>
      <w:tr w:rsidR="00430042" w:rsidRPr="001F2DE1" w14:paraId="4CFECCF9" w14:textId="77777777" w:rsidTr="00252677">
        <w:trPr>
          <w:trHeight w:val="233"/>
        </w:trPr>
        <w:tc>
          <w:tcPr>
            <w:tcW w:w="3618" w:type="dxa"/>
            <w:tcBorders>
              <w:left w:val="single" w:sz="4" w:space="0" w:color="auto"/>
            </w:tcBorders>
          </w:tcPr>
          <w:p w14:paraId="468A1715" w14:textId="77777777" w:rsidR="00430042" w:rsidRPr="000B4B06" w:rsidRDefault="00430042" w:rsidP="00252677">
            <w:pPr>
              <w:spacing w:line="276" w:lineRule="auto"/>
              <w:rPr>
                <w:rFonts w:cstheme="minorHAnsi"/>
                <w:szCs w:val="20"/>
                <w:lang w:val="en-GB"/>
              </w:rPr>
            </w:pPr>
            <w:r w:rsidRPr="000B4B06">
              <w:rPr>
                <w:rFonts w:cstheme="minorHAnsi"/>
                <w:b/>
                <w:szCs w:val="20"/>
                <w:lang w:val="en-GB"/>
              </w:rPr>
              <w:t xml:space="preserve">Project Keywords </w:t>
            </w:r>
            <w:r w:rsidRPr="000B4B06">
              <w:rPr>
                <w:rFonts w:cstheme="minorHAnsi"/>
                <w:szCs w:val="20"/>
                <w:lang w:val="en-GB"/>
              </w:rPr>
              <w:t>(at least 4)</w:t>
            </w:r>
          </w:p>
        </w:tc>
        <w:tc>
          <w:tcPr>
            <w:tcW w:w="5580" w:type="dxa"/>
            <w:gridSpan w:val="2"/>
            <w:tcBorders>
              <w:bottom w:val="single" w:sz="4" w:space="0" w:color="auto"/>
            </w:tcBorders>
          </w:tcPr>
          <w:p w14:paraId="3AA45287" w14:textId="77777777" w:rsidR="00430042" w:rsidRPr="0092661A" w:rsidRDefault="00EB5695" w:rsidP="00252677">
            <w:pPr>
              <w:tabs>
                <w:tab w:val="left" w:pos="726"/>
              </w:tabs>
              <w:spacing w:line="276" w:lineRule="auto"/>
              <w:contextualSpacing/>
              <w:rPr>
                <w:rFonts w:eastAsia="MS Gothic" w:cstheme="minorHAnsi"/>
                <w:b/>
                <w:szCs w:val="22"/>
                <w:lang w:val="en-GB"/>
              </w:rPr>
            </w:pPr>
            <w:r w:rsidRPr="0092661A">
              <w:rPr>
                <w:rFonts w:eastAsia="MS Gothic" w:cstheme="minorHAnsi"/>
                <w:b/>
                <w:szCs w:val="22"/>
                <w:lang w:val="en-GB"/>
              </w:rPr>
              <w:t>Permafrost, ground temperature, ground ice, disturbance, data management, protocols</w:t>
            </w:r>
          </w:p>
        </w:tc>
      </w:tr>
      <w:tr w:rsidR="00430042" w:rsidRPr="001F2DE1" w14:paraId="2D4F458E" w14:textId="77777777" w:rsidTr="00252677">
        <w:tc>
          <w:tcPr>
            <w:tcW w:w="3618" w:type="dxa"/>
            <w:vMerge w:val="restart"/>
            <w:tcBorders>
              <w:left w:val="single" w:sz="4" w:space="0" w:color="auto"/>
              <w:right w:val="single" w:sz="4" w:space="0" w:color="auto"/>
            </w:tcBorders>
          </w:tcPr>
          <w:p w14:paraId="660A54AE" w14:textId="77777777" w:rsidR="00430042" w:rsidRPr="000B4B06" w:rsidRDefault="00430042" w:rsidP="00252677">
            <w:pPr>
              <w:spacing w:after="100" w:afterAutospacing="1" w:line="276" w:lineRule="auto"/>
              <w:contextualSpacing/>
              <w:rPr>
                <w:rFonts w:eastAsia="Calibri" w:cstheme="minorHAnsi"/>
                <w:szCs w:val="20"/>
                <w:lang w:val="en-GB"/>
              </w:rPr>
            </w:pPr>
            <w:r w:rsidRPr="000B4B06">
              <w:rPr>
                <w:rFonts w:eastAsia="Calibri" w:cstheme="minorHAnsi"/>
                <w:b/>
                <w:szCs w:val="20"/>
                <w:lang w:val="en-GB"/>
              </w:rPr>
              <w:t>Location</w:t>
            </w:r>
            <w:r w:rsidRPr="000B4B06">
              <w:rPr>
                <w:rFonts w:eastAsia="Calibri" w:cstheme="minorHAnsi"/>
                <w:szCs w:val="20"/>
                <w:lang w:val="en-GB"/>
              </w:rPr>
              <w:t xml:space="preserve"> In </w:t>
            </w:r>
            <w:r w:rsidRPr="000B4B06">
              <w:rPr>
                <w:rFonts w:eastAsia="Calibri" w:cstheme="minorHAnsi"/>
                <w:b/>
                <w:szCs w:val="20"/>
                <w:lang w:val="en-GB"/>
              </w:rPr>
              <w:t>decimal degrees (dd.mmm)</w:t>
            </w:r>
            <w:r w:rsidRPr="000B4B06">
              <w:rPr>
                <w:rFonts w:eastAsia="Calibri" w:cstheme="minorHAnsi"/>
                <w:szCs w:val="20"/>
                <w:lang w:val="en-GB"/>
              </w:rPr>
              <w:t xml:space="preserve"> provide coordinates for the general study location; or if regional, provide 4 coordinates for the bounding box.</w:t>
            </w:r>
          </w:p>
        </w:tc>
        <w:tc>
          <w:tcPr>
            <w:tcW w:w="5580" w:type="dxa"/>
            <w:gridSpan w:val="2"/>
            <w:tcBorders>
              <w:top w:val="single" w:sz="4" w:space="0" w:color="auto"/>
              <w:left w:val="single" w:sz="4" w:space="0" w:color="auto"/>
              <w:bottom w:val="nil"/>
              <w:right w:val="single" w:sz="4" w:space="0" w:color="auto"/>
            </w:tcBorders>
          </w:tcPr>
          <w:p w14:paraId="355F8A74" w14:textId="77777777" w:rsidR="00430042" w:rsidRPr="0092661A" w:rsidRDefault="00EB5695" w:rsidP="00252677">
            <w:pPr>
              <w:spacing w:after="200" w:line="276" w:lineRule="auto"/>
              <w:rPr>
                <w:rFonts w:eastAsia="Calibri" w:cstheme="minorHAnsi"/>
                <w:b/>
                <w:szCs w:val="22"/>
                <w:lang w:val="en-US"/>
              </w:rPr>
            </w:pPr>
            <w:r w:rsidRPr="0092661A">
              <w:rPr>
                <w:rFonts w:eastAsia="Calibri" w:cstheme="minorHAnsi"/>
                <w:b/>
                <w:szCs w:val="22"/>
                <w:lang w:val="en-US"/>
              </w:rPr>
              <w:t>All of Northwest Territories</w:t>
            </w:r>
          </w:p>
        </w:tc>
      </w:tr>
      <w:tr w:rsidR="00430042" w:rsidRPr="001F2DE1" w14:paraId="40D90767" w14:textId="77777777" w:rsidTr="00252677">
        <w:tc>
          <w:tcPr>
            <w:tcW w:w="3618" w:type="dxa"/>
            <w:vMerge/>
            <w:tcBorders>
              <w:left w:val="single" w:sz="4" w:space="0" w:color="auto"/>
            </w:tcBorders>
          </w:tcPr>
          <w:p w14:paraId="552C2204" w14:textId="77777777" w:rsidR="00430042" w:rsidRPr="000B4B06" w:rsidRDefault="00430042" w:rsidP="00252677">
            <w:pPr>
              <w:spacing w:after="100" w:afterAutospacing="1" w:line="276" w:lineRule="auto"/>
              <w:contextualSpacing/>
              <w:rPr>
                <w:rFonts w:eastAsia="Calibri" w:cstheme="minorHAnsi"/>
                <w:b/>
                <w:szCs w:val="20"/>
                <w:lang w:val="en-GB"/>
              </w:rPr>
            </w:pPr>
          </w:p>
        </w:tc>
        <w:tc>
          <w:tcPr>
            <w:tcW w:w="5580" w:type="dxa"/>
            <w:gridSpan w:val="2"/>
            <w:tcBorders>
              <w:top w:val="nil"/>
            </w:tcBorders>
          </w:tcPr>
          <w:p w14:paraId="1921CD98" w14:textId="77777777" w:rsidR="00430042" w:rsidRPr="00546055" w:rsidRDefault="00430042" w:rsidP="00252677">
            <w:pPr>
              <w:spacing w:after="200" w:line="276" w:lineRule="auto"/>
              <w:rPr>
                <w:rFonts w:eastAsia="Calibri" w:cstheme="minorHAnsi"/>
                <w:sz w:val="24"/>
                <w:lang w:val="en-US"/>
              </w:rPr>
            </w:pPr>
          </w:p>
        </w:tc>
      </w:tr>
      <w:tr w:rsidR="00430042" w:rsidRPr="001F2DE1" w14:paraId="29FD2311" w14:textId="77777777" w:rsidTr="00252677">
        <w:trPr>
          <w:trHeight w:val="440"/>
        </w:trPr>
        <w:tc>
          <w:tcPr>
            <w:tcW w:w="7938" w:type="dxa"/>
            <w:gridSpan w:val="2"/>
            <w:tcBorders>
              <w:left w:val="single" w:sz="4" w:space="0" w:color="auto"/>
            </w:tcBorders>
          </w:tcPr>
          <w:p w14:paraId="60FDC352" w14:textId="77777777" w:rsidR="00430042" w:rsidRPr="000B4B06" w:rsidRDefault="00430042" w:rsidP="00252677">
            <w:pPr>
              <w:spacing w:line="276" w:lineRule="auto"/>
              <w:rPr>
                <w:rFonts w:cstheme="minorHAnsi"/>
                <w:b/>
                <w:szCs w:val="20"/>
                <w:lang w:val="en-GB"/>
              </w:rPr>
            </w:pPr>
            <w:r w:rsidRPr="000B4B06">
              <w:rPr>
                <w:rFonts w:cstheme="minorHAnsi"/>
                <w:b/>
                <w:szCs w:val="20"/>
                <w:lang w:val="en-GB"/>
              </w:rPr>
              <w:t>Consent</w:t>
            </w:r>
          </w:p>
          <w:p w14:paraId="023B16E1" w14:textId="77777777" w:rsidR="00430042" w:rsidRPr="000B4B06" w:rsidRDefault="00430042" w:rsidP="00252677">
            <w:pPr>
              <w:spacing w:line="276" w:lineRule="auto"/>
              <w:rPr>
                <w:rFonts w:cstheme="minorHAnsi"/>
                <w:szCs w:val="20"/>
                <w:lang w:val="en-GB"/>
              </w:rPr>
            </w:pPr>
            <w:r w:rsidRPr="00726272">
              <w:rPr>
                <w:rFonts w:cstheme="minorHAnsi"/>
                <w:szCs w:val="20"/>
                <w:lang w:val="en-GB"/>
              </w:rPr>
              <w:t>I acknowledge that the completed report will be posted for public access on the NWT Discovery Portal.</w:t>
            </w:r>
          </w:p>
        </w:tc>
        <w:tc>
          <w:tcPr>
            <w:tcW w:w="1260" w:type="dxa"/>
          </w:tcPr>
          <w:p w14:paraId="2FE97368" w14:textId="77777777" w:rsidR="00430042" w:rsidRPr="000B4B06" w:rsidRDefault="00B53C9E" w:rsidP="00252677">
            <w:pPr>
              <w:spacing w:line="276" w:lineRule="auto"/>
              <w:rPr>
                <w:rFonts w:cstheme="minorHAnsi"/>
                <w:szCs w:val="20"/>
              </w:rPr>
            </w:pPr>
            <w:sdt>
              <w:sdtPr>
                <w:rPr>
                  <w:rFonts w:cstheme="minorHAnsi"/>
                  <w:szCs w:val="20"/>
                  <w:lang w:val="en-GB"/>
                </w:rPr>
                <w:id w:val="-501122408"/>
                <w14:checkbox>
                  <w14:checked w14:val="1"/>
                  <w14:checkedState w14:val="2612" w14:font="MS Gothic"/>
                  <w14:uncheckedState w14:val="2610" w14:font="MS Gothic"/>
                </w14:checkbox>
              </w:sdtPr>
              <w:sdtEndPr/>
              <w:sdtContent>
                <w:r w:rsidR="00EB5695">
                  <w:rPr>
                    <w:rFonts w:ascii="MS Gothic" w:eastAsia="MS Gothic" w:hAnsi="MS Gothic" w:cstheme="minorHAnsi" w:hint="eastAsia"/>
                    <w:szCs w:val="20"/>
                    <w:lang w:val="en-GB"/>
                  </w:rPr>
                  <w:t>☒</w:t>
                </w:r>
              </w:sdtContent>
            </w:sdt>
            <w:r w:rsidR="00430042" w:rsidRPr="000B4B06">
              <w:rPr>
                <w:rFonts w:cstheme="minorHAnsi"/>
                <w:szCs w:val="20"/>
                <w:lang w:val="en-GB"/>
              </w:rPr>
              <w:t xml:space="preserve">  </w:t>
            </w:r>
            <w:r w:rsidR="00430042" w:rsidRPr="000B4B06">
              <w:rPr>
                <w:rFonts w:cstheme="minorHAnsi"/>
                <w:szCs w:val="20"/>
              </w:rPr>
              <w:t xml:space="preserve"> I agree</w:t>
            </w:r>
          </w:p>
        </w:tc>
      </w:tr>
    </w:tbl>
    <w:tbl>
      <w:tblPr>
        <w:tblStyle w:val="TableGrid"/>
        <w:tblW w:w="9175" w:type="dxa"/>
        <w:tblLook w:val="04A0" w:firstRow="1" w:lastRow="0" w:firstColumn="1" w:lastColumn="0" w:noHBand="0" w:noVBand="1"/>
      </w:tblPr>
      <w:tblGrid>
        <w:gridCol w:w="9175"/>
      </w:tblGrid>
      <w:tr w:rsidR="00430042" w:rsidRPr="001F2DE1" w14:paraId="3041558D" w14:textId="77777777" w:rsidTr="00E65A24">
        <w:tc>
          <w:tcPr>
            <w:tcW w:w="9175" w:type="dxa"/>
            <w:shd w:val="clear" w:color="auto" w:fill="0F243E" w:themeFill="text2" w:themeFillShade="80"/>
          </w:tcPr>
          <w:p w14:paraId="6F371C30" w14:textId="77777777" w:rsidR="00430042" w:rsidRPr="000B4B06" w:rsidRDefault="00430042" w:rsidP="00252677">
            <w:pPr>
              <w:spacing w:line="276" w:lineRule="auto"/>
              <w:rPr>
                <w:rFonts w:cstheme="minorHAnsi"/>
                <w:b/>
                <w:szCs w:val="20"/>
              </w:rPr>
            </w:pPr>
            <w:r w:rsidRPr="000B4B06">
              <w:rPr>
                <w:rFonts w:cstheme="minorHAnsi"/>
                <w:b/>
                <w:szCs w:val="20"/>
              </w:rPr>
              <w:t>2) Abstract</w:t>
            </w:r>
          </w:p>
        </w:tc>
      </w:tr>
      <w:tr w:rsidR="00430042" w:rsidRPr="001F2DE1" w14:paraId="06F35A53" w14:textId="77777777" w:rsidTr="00E65A24">
        <w:tc>
          <w:tcPr>
            <w:tcW w:w="9175" w:type="dxa"/>
          </w:tcPr>
          <w:p w14:paraId="557BBC4B" w14:textId="77777777" w:rsidR="00430042" w:rsidRPr="000B4B06" w:rsidRDefault="00430042" w:rsidP="00252677">
            <w:pPr>
              <w:spacing w:line="276" w:lineRule="auto"/>
              <w:rPr>
                <w:rFonts w:cstheme="minorHAnsi"/>
                <w:i/>
                <w:szCs w:val="20"/>
              </w:rPr>
            </w:pPr>
            <w:r w:rsidRPr="000B4B06">
              <w:rPr>
                <w:rFonts w:cstheme="minorHAnsi"/>
                <w:i/>
                <w:szCs w:val="20"/>
              </w:rPr>
              <w:t xml:space="preserve">Clearly and concisely identify </w:t>
            </w:r>
            <w:r>
              <w:rPr>
                <w:rFonts w:cstheme="minorHAnsi"/>
                <w:i/>
                <w:szCs w:val="20"/>
              </w:rPr>
              <w:t xml:space="preserve">in 300 words or less, </w:t>
            </w:r>
            <w:r w:rsidRPr="000B4B06">
              <w:rPr>
                <w:rFonts w:cstheme="minorHAnsi"/>
                <w:i/>
                <w:szCs w:val="20"/>
              </w:rPr>
              <w:t>the purpose, methodology, results and conclusions of the project.</w:t>
            </w:r>
          </w:p>
        </w:tc>
      </w:tr>
      <w:tr w:rsidR="00430042" w:rsidRPr="001F2DE1" w14:paraId="732E95B3" w14:textId="77777777" w:rsidTr="00E65A24">
        <w:tc>
          <w:tcPr>
            <w:tcW w:w="9175" w:type="dxa"/>
          </w:tcPr>
          <w:p w14:paraId="40DCC3CC" w14:textId="77777777" w:rsidR="00910E8A" w:rsidRDefault="00910E8A" w:rsidP="009C2DF0"/>
          <w:p w14:paraId="705031F0" w14:textId="77777777" w:rsidR="009C2DF0" w:rsidRPr="00C523C7" w:rsidRDefault="009C2DF0" w:rsidP="009C2DF0">
            <w:r w:rsidRPr="00C523C7">
              <w:lastRenderedPageBreak/>
              <w:t>Permafrost data collected for research, resource development projects, and infrastructure design are of increasing societal value as climate change impacts intensify.  Although this information is necessary for terrain assessment, infrastructure planning and management, and climate change adaptation, data usually reside with the organisations that collected them rather than those best suited for their management, archiving and dissemination. There is a strong need for integrated collection, management, and dissemination of permafrost data among producers, users, and other stakeholders.</w:t>
            </w:r>
          </w:p>
          <w:p w14:paraId="4F98B34E" w14:textId="77777777" w:rsidR="009C53BF" w:rsidRPr="00C523C7" w:rsidRDefault="009C53BF" w:rsidP="009C2DF0"/>
          <w:p w14:paraId="30239F90" w14:textId="77777777" w:rsidR="009C2DF0" w:rsidRPr="00C523C7" w:rsidRDefault="009C2DF0" w:rsidP="009C2DF0">
            <w:r w:rsidRPr="00C523C7">
              <w:t>The Government of Northwest Territories (GNWT) and project partners recognize that permafrost data compilation, management, and public accessibility through the development of an NWT Permafrost Database provides a foundational tool for infrastructure management and climate change adaptation in the Northwest Territories. To develop a collaborative framework that links permafrost data to researchers, planners and managers, a committee including government, industry, and academic data producers and users prepared and tested a workflow, metadata templates, and reporting protocols to capture permafrost data from historical, ongoing and future initiatives.</w:t>
            </w:r>
          </w:p>
          <w:p w14:paraId="61AD2430" w14:textId="77777777" w:rsidR="009C53BF" w:rsidRPr="00C523C7" w:rsidRDefault="009C53BF" w:rsidP="009C2DF0"/>
          <w:p w14:paraId="4A522D36" w14:textId="0F912622" w:rsidR="009C2DF0" w:rsidRPr="00C523C7" w:rsidRDefault="00F44DA2" w:rsidP="0069022D">
            <w:r w:rsidRPr="00C523C7">
              <w:rPr>
                <w:rFonts w:cstheme="minorHAnsi"/>
              </w:rPr>
              <w:t xml:space="preserve">An initial effort to compile historical data resulted in </w:t>
            </w:r>
            <w:r w:rsidR="0069022D" w:rsidRPr="00C523C7">
              <w:rPr>
                <w:rFonts w:cstheme="minorHAnsi"/>
              </w:rPr>
              <w:t>a</w:t>
            </w:r>
            <w:r w:rsidR="009C53BF" w:rsidRPr="00C523C7">
              <w:rPr>
                <w:rFonts w:cstheme="minorHAnsi"/>
              </w:rPr>
              <w:t xml:space="preserve"> total of 537 ground temperature datasets and 194 geotechnical projects</w:t>
            </w:r>
            <w:r w:rsidR="00650606">
              <w:rPr>
                <w:rFonts w:cstheme="minorHAnsi"/>
              </w:rPr>
              <w:t xml:space="preserve"> from government, academic and industry partners, </w:t>
            </w:r>
            <w:r w:rsidR="0069022D" w:rsidRPr="00C523C7">
              <w:rPr>
                <w:rFonts w:cstheme="minorHAnsi"/>
              </w:rPr>
              <w:t>which included</w:t>
            </w:r>
            <w:r w:rsidR="009C53BF" w:rsidRPr="00C523C7">
              <w:rPr>
                <w:rFonts w:cstheme="minorHAnsi"/>
              </w:rPr>
              <w:t xml:space="preserve"> ~22,183,500 ground temperature data points and 4786 geotechnical boreholes.</w:t>
            </w:r>
            <w:r w:rsidR="0069022D" w:rsidRPr="00C523C7">
              <w:rPr>
                <w:rFonts w:cstheme="minorHAnsi"/>
              </w:rPr>
              <w:t xml:space="preserve"> These datasets have been formatted according to the developed metadata templates and reporting protocols, and will be published beginning August 2019. Using these datasets</w:t>
            </w:r>
            <w:r w:rsidR="00E540E2">
              <w:rPr>
                <w:rFonts w:cstheme="minorHAnsi"/>
              </w:rPr>
              <w:t>,</w:t>
            </w:r>
            <w:r w:rsidR="0069022D" w:rsidRPr="00C523C7">
              <w:rPr>
                <w:rFonts w:cstheme="minorHAnsi"/>
              </w:rPr>
              <w:t xml:space="preserve"> i</w:t>
            </w:r>
            <w:r w:rsidR="009C53BF" w:rsidRPr="00C523C7">
              <w:t>nitial results include</w:t>
            </w:r>
            <w:r w:rsidR="009C2DF0" w:rsidRPr="00C523C7">
              <w:t xml:space="preserve"> compilation</w:t>
            </w:r>
            <w:r w:rsidR="009C53BF" w:rsidRPr="00C523C7">
              <w:t>s</w:t>
            </w:r>
            <w:r w:rsidR="009C2DF0" w:rsidRPr="00C523C7">
              <w:t xml:space="preserve"> and syntheses of available data for the Dempster and Inuvik to Tuktoyaktuk Highway (ITH) climate change-infrastructure research corridor. Significant investment in research and infrastructure development have produced high</w:t>
            </w:r>
            <w:r w:rsidR="00E540E2">
              <w:t>-</w:t>
            </w:r>
            <w:r w:rsidR="009C2DF0" w:rsidRPr="00C523C7">
              <w:t>quality climate, permafrost temperature, ge</w:t>
            </w:r>
            <w:r w:rsidR="009C53BF" w:rsidRPr="00C523C7">
              <w:t xml:space="preserve">otechnical and spatial datasets. </w:t>
            </w:r>
            <w:r w:rsidR="009C2DF0" w:rsidRPr="00C523C7">
              <w:t xml:space="preserve">Initial data interpretation is quantifying ground temperature variability along latitudinal and ecological gradients in natural and built environments, and advancing ground ice and terrain sensitivity mapping. </w:t>
            </w:r>
          </w:p>
          <w:p w14:paraId="4D9D6069" w14:textId="77777777" w:rsidR="00430042" w:rsidRPr="009C2DF0" w:rsidRDefault="00430042" w:rsidP="00252677">
            <w:pPr>
              <w:spacing w:line="276" w:lineRule="auto"/>
              <w:rPr>
                <w:rFonts w:cstheme="minorHAnsi"/>
                <w:b/>
              </w:rPr>
            </w:pPr>
          </w:p>
          <w:p w14:paraId="29887649" w14:textId="77777777" w:rsidR="00430042" w:rsidRPr="009C2DF0" w:rsidRDefault="00430042" w:rsidP="00252677">
            <w:pPr>
              <w:spacing w:line="276" w:lineRule="auto"/>
              <w:rPr>
                <w:rFonts w:cstheme="minorHAnsi"/>
                <w:b/>
              </w:rPr>
            </w:pPr>
          </w:p>
        </w:tc>
      </w:tr>
      <w:tr w:rsidR="00430042" w:rsidRPr="001F2DE1" w14:paraId="5DE9AA68" w14:textId="77777777" w:rsidTr="00E65A24">
        <w:tc>
          <w:tcPr>
            <w:tcW w:w="9175" w:type="dxa"/>
            <w:shd w:val="clear" w:color="auto" w:fill="0F243E" w:themeFill="text2" w:themeFillShade="80"/>
          </w:tcPr>
          <w:p w14:paraId="5D31E34B" w14:textId="77777777" w:rsidR="00430042" w:rsidRPr="000B4B06" w:rsidRDefault="00430042" w:rsidP="00252677">
            <w:pPr>
              <w:spacing w:line="276" w:lineRule="auto"/>
              <w:rPr>
                <w:rFonts w:cstheme="minorHAnsi"/>
                <w:b/>
                <w:szCs w:val="20"/>
              </w:rPr>
            </w:pPr>
            <w:r>
              <w:rPr>
                <w:rFonts w:cstheme="minorHAnsi"/>
                <w:b/>
                <w:szCs w:val="20"/>
              </w:rPr>
              <w:lastRenderedPageBreak/>
              <w:t>3</w:t>
            </w:r>
            <w:r w:rsidRPr="000B4B06">
              <w:rPr>
                <w:rFonts w:cstheme="minorHAnsi"/>
                <w:b/>
                <w:szCs w:val="20"/>
              </w:rPr>
              <w:t>) Introduction</w:t>
            </w:r>
          </w:p>
        </w:tc>
      </w:tr>
      <w:tr w:rsidR="00430042" w:rsidRPr="001F2DE1" w14:paraId="447DB4D1" w14:textId="77777777" w:rsidTr="00E65A24">
        <w:tc>
          <w:tcPr>
            <w:tcW w:w="9175" w:type="dxa"/>
          </w:tcPr>
          <w:p w14:paraId="683B42C7" w14:textId="77777777" w:rsidR="00430042" w:rsidRPr="000B4B06" w:rsidRDefault="00430042" w:rsidP="00252677">
            <w:pPr>
              <w:spacing w:line="276" w:lineRule="auto"/>
              <w:rPr>
                <w:rFonts w:cstheme="minorHAnsi"/>
                <w:i/>
                <w:szCs w:val="20"/>
              </w:rPr>
            </w:pPr>
            <w:r w:rsidRPr="000B4B06">
              <w:rPr>
                <w:rFonts w:cstheme="minorHAnsi"/>
                <w:i/>
                <w:szCs w:val="20"/>
              </w:rPr>
              <w:t>This section should include the background, purpose, rationale and objectives of the project.</w:t>
            </w:r>
            <w:r>
              <w:rPr>
                <w:rFonts w:cstheme="minorHAnsi"/>
                <w:i/>
                <w:szCs w:val="20"/>
              </w:rPr>
              <w:t xml:space="preserve"> </w:t>
            </w:r>
          </w:p>
        </w:tc>
      </w:tr>
      <w:tr w:rsidR="00430042" w:rsidRPr="001F2DE1" w14:paraId="7D5B3074" w14:textId="77777777" w:rsidTr="00E65A24">
        <w:tc>
          <w:tcPr>
            <w:tcW w:w="9175" w:type="dxa"/>
          </w:tcPr>
          <w:p w14:paraId="258E9EAD" w14:textId="77777777" w:rsidR="00A856BC" w:rsidRDefault="00A856BC" w:rsidP="00EB5695">
            <w:pPr>
              <w:spacing w:line="276" w:lineRule="auto"/>
              <w:rPr>
                <w:rFonts w:asciiTheme="majorHAnsi" w:hAnsiTheme="majorHAnsi" w:cs="Calibri"/>
                <w:szCs w:val="20"/>
              </w:rPr>
            </w:pPr>
          </w:p>
          <w:p w14:paraId="6B6A2A23" w14:textId="79F75F76" w:rsidR="00C523C7" w:rsidRPr="00E82F26" w:rsidRDefault="00C523C7" w:rsidP="00C523C7">
            <w:pPr>
              <w:spacing w:line="276" w:lineRule="auto"/>
              <w:rPr>
                <w:rFonts w:asciiTheme="majorHAnsi" w:hAnsiTheme="majorHAnsi"/>
              </w:rPr>
            </w:pPr>
            <w:r w:rsidRPr="00E82F26">
              <w:rPr>
                <w:rFonts w:asciiTheme="majorHAnsi" w:hAnsiTheme="majorHAnsi" w:cs="Calibri"/>
                <w:szCs w:val="20"/>
              </w:rPr>
              <w:t xml:space="preserve">The purpose of this project is to develop a permafrost data management system that will improve </w:t>
            </w:r>
            <w:r w:rsidR="00E540E2">
              <w:rPr>
                <w:rFonts w:asciiTheme="majorHAnsi" w:hAnsiTheme="majorHAnsi" w:cs="Calibri"/>
                <w:szCs w:val="20"/>
              </w:rPr>
              <w:t xml:space="preserve">the </w:t>
            </w:r>
            <w:r w:rsidRPr="00E82F26">
              <w:rPr>
                <w:rFonts w:asciiTheme="majorHAnsi" w:hAnsiTheme="majorHAnsi" w:cs="Calibri"/>
                <w:szCs w:val="20"/>
              </w:rPr>
              <w:t xml:space="preserve">organization and accessibility of the data and contribute positively to environmental and regulatory monitoring in the NWT. </w:t>
            </w:r>
            <w:r w:rsidRPr="00E82F26">
              <w:rPr>
                <w:rFonts w:asciiTheme="majorHAnsi" w:hAnsiTheme="majorHAnsi"/>
              </w:rPr>
              <w:t xml:space="preserve">The specific objectives of this project are as follows: </w:t>
            </w:r>
          </w:p>
          <w:p w14:paraId="62DF7201" w14:textId="264359B1" w:rsidR="00C523C7" w:rsidRPr="00674516" w:rsidRDefault="00C523C7" w:rsidP="00C523C7">
            <w:pPr>
              <w:pStyle w:val="ListParagraph"/>
              <w:numPr>
                <w:ilvl w:val="0"/>
                <w:numId w:val="16"/>
              </w:numPr>
              <w:spacing w:line="276" w:lineRule="auto"/>
              <w:rPr>
                <w:rFonts w:asciiTheme="majorHAnsi" w:hAnsiTheme="majorHAnsi" w:cs="Calibri"/>
                <w:szCs w:val="20"/>
              </w:rPr>
            </w:pPr>
            <w:r w:rsidRPr="00674516">
              <w:rPr>
                <w:rFonts w:asciiTheme="majorHAnsi" w:hAnsiTheme="majorHAnsi" w:cs="Calibri"/>
                <w:szCs w:val="20"/>
              </w:rPr>
              <w:t>Develop s</w:t>
            </w:r>
            <w:r w:rsidR="00B703E0">
              <w:rPr>
                <w:rFonts w:asciiTheme="majorHAnsi" w:hAnsiTheme="majorHAnsi" w:cs="Calibri"/>
                <w:szCs w:val="20"/>
              </w:rPr>
              <w:t>tandard reporting protocols for</w:t>
            </w:r>
            <w:r w:rsidRPr="00674516">
              <w:rPr>
                <w:rFonts w:asciiTheme="majorHAnsi" w:hAnsiTheme="majorHAnsi" w:cs="Calibri"/>
                <w:szCs w:val="20"/>
              </w:rPr>
              <w:t xml:space="preserve"> </w:t>
            </w:r>
            <w:r w:rsidR="00B703E0">
              <w:rPr>
                <w:rFonts w:asciiTheme="majorHAnsi" w:hAnsiTheme="majorHAnsi" w:cs="Calibri"/>
                <w:szCs w:val="20"/>
              </w:rPr>
              <w:t xml:space="preserve">ground temperature data, and </w:t>
            </w:r>
            <w:r w:rsidRPr="00674516">
              <w:rPr>
                <w:rFonts w:asciiTheme="majorHAnsi" w:hAnsiTheme="majorHAnsi" w:cs="Calibri"/>
                <w:szCs w:val="20"/>
              </w:rPr>
              <w:t>geotechnical and permafrost terrain disturbance data.</w:t>
            </w:r>
          </w:p>
          <w:p w14:paraId="312582C8" w14:textId="77777777" w:rsidR="00C523C7" w:rsidRPr="00674516" w:rsidRDefault="00C523C7" w:rsidP="00C523C7">
            <w:pPr>
              <w:pStyle w:val="ListParagraph"/>
              <w:numPr>
                <w:ilvl w:val="0"/>
                <w:numId w:val="16"/>
              </w:numPr>
              <w:spacing w:line="276" w:lineRule="auto"/>
              <w:rPr>
                <w:rFonts w:asciiTheme="majorHAnsi" w:hAnsiTheme="majorHAnsi" w:cs="Calibri"/>
                <w:szCs w:val="20"/>
              </w:rPr>
            </w:pPr>
            <w:r>
              <w:rPr>
                <w:rFonts w:asciiTheme="majorHAnsi" w:hAnsiTheme="majorHAnsi" w:cs="Calibri"/>
                <w:szCs w:val="20"/>
              </w:rPr>
              <w:t>Work towards developing and i</w:t>
            </w:r>
            <w:r w:rsidRPr="00674516">
              <w:rPr>
                <w:rFonts w:asciiTheme="majorHAnsi" w:hAnsiTheme="majorHAnsi" w:cs="Calibri"/>
                <w:szCs w:val="20"/>
              </w:rPr>
              <w:t>mplement</w:t>
            </w:r>
            <w:r>
              <w:rPr>
                <w:rFonts w:asciiTheme="majorHAnsi" w:hAnsiTheme="majorHAnsi" w:cs="Calibri"/>
                <w:szCs w:val="20"/>
              </w:rPr>
              <w:t>ing</w:t>
            </w:r>
            <w:r w:rsidRPr="00674516">
              <w:rPr>
                <w:rFonts w:asciiTheme="majorHAnsi" w:hAnsiTheme="majorHAnsi" w:cs="Calibri"/>
                <w:szCs w:val="20"/>
              </w:rPr>
              <w:t xml:space="preserve"> a data management strategic plan to guide the collection, management and dissemination of permafrost ground temperature and geohazard mapping data.</w:t>
            </w:r>
          </w:p>
          <w:p w14:paraId="0716F426" w14:textId="43996E7D" w:rsidR="00C523C7" w:rsidRPr="00674516" w:rsidRDefault="00C523C7" w:rsidP="00C523C7">
            <w:pPr>
              <w:pStyle w:val="ListParagraph"/>
              <w:numPr>
                <w:ilvl w:val="0"/>
                <w:numId w:val="16"/>
              </w:numPr>
              <w:spacing w:line="276" w:lineRule="auto"/>
              <w:rPr>
                <w:rFonts w:asciiTheme="majorHAnsi" w:hAnsiTheme="majorHAnsi" w:cs="Calibri"/>
                <w:szCs w:val="20"/>
              </w:rPr>
            </w:pPr>
            <w:r>
              <w:rPr>
                <w:rFonts w:asciiTheme="majorHAnsi" w:hAnsiTheme="majorHAnsi" w:cs="Calibri"/>
                <w:szCs w:val="20"/>
              </w:rPr>
              <w:t>Work towards d</w:t>
            </w:r>
            <w:r w:rsidRPr="00674516">
              <w:rPr>
                <w:rFonts w:asciiTheme="majorHAnsi" w:hAnsiTheme="majorHAnsi" w:cs="Calibri"/>
                <w:szCs w:val="20"/>
              </w:rPr>
              <w:t>evelop</w:t>
            </w:r>
            <w:r>
              <w:rPr>
                <w:rFonts w:asciiTheme="majorHAnsi" w:hAnsiTheme="majorHAnsi" w:cs="Calibri"/>
                <w:szCs w:val="20"/>
              </w:rPr>
              <w:t>ing, populating</w:t>
            </w:r>
            <w:r w:rsidRPr="00674516">
              <w:rPr>
                <w:rFonts w:asciiTheme="majorHAnsi" w:hAnsiTheme="majorHAnsi" w:cs="Calibri"/>
                <w:szCs w:val="20"/>
              </w:rPr>
              <w:t xml:space="preserve"> and </w:t>
            </w:r>
            <w:r>
              <w:rPr>
                <w:rFonts w:asciiTheme="majorHAnsi" w:hAnsiTheme="majorHAnsi" w:cs="Calibri"/>
                <w:szCs w:val="20"/>
              </w:rPr>
              <w:t>sustaining</w:t>
            </w:r>
            <w:r w:rsidRPr="00674516">
              <w:rPr>
                <w:rFonts w:asciiTheme="majorHAnsi" w:hAnsiTheme="majorHAnsi" w:cs="Calibri"/>
                <w:szCs w:val="20"/>
              </w:rPr>
              <w:t xml:space="preserve"> a</w:t>
            </w:r>
            <w:r w:rsidR="00E540E2">
              <w:rPr>
                <w:rFonts w:asciiTheme="majorHAnsi" w:hAnsiTheme="majorHAnsi" w:cs="Calibri"/>
                <w:szCs w:val="20"/>
              </w:rPr>
              <w:t>n</w:t>
            </w:r>
            <w:r w:rsidRPr="00674516">
              <w:rPr>
                <w:rFonts w:asciiTheme="majorHAnsi" w:hAnsiTheme="majorHAnsi" w:cs="Calibri"/>
                <w:szCs w:val="20"/>
              </w:rPr>
              <w:t xml:space="preserve"> NWT user</w:t>
            </w:r>
            <w:r w:rsidR="00E540E2">
              <w:rPr>
                <w:rFonts w:asciiTheme="majorHAnsi" w:hAnsiTheme="majorHAnsi" w:cs="Calibri"/>
                <w:szCs w:val="20"/>
              </w:rPr>
              <w:t>-</w:t>
            </w:r>
            <w:r w:rsidRPr="00674516">
              <w:rPr>
                <w:rFonts w:asciiTheme="majorHAnsi" w:hAnsiTheme="majorHAnsi" w:cs="Calibri"/>
                <w:szCs w:val="20"/>
              </w:rPr>
              <w:t>friendly publically-accessible permafrost database</w:t>
            </w:r>
          </w:p>
          <w:p w14:paraId="2F9FA75C" w14:textId="77777777" w:rsidR="00A137A1" w:rsidRDefault="00C523C7" w:rsidP="00A137A1">
            <w:pPr>
              <w:pStyle w:val="ListParagraph"/>
              <w:numPr>
                <w:ilvl w:val="0"/>
                <w:numId w:val="16"/>
              </w:numPr>
              <w:spacing w:line="276" w:lineRule="auto"/>
              <w:rPr>
                <w:rFonts w:asciiTheme="majorHAnsi" w:hAnsiTheme="majorHAnsi" w:cs="Calibri"/>
                <w:szCs w:val="20"/>
              </w:rPr>
            </w:pPr>
            <w:r w:rsidRPr="00725E31">
              <w:rPr>
                <w:rFonts w:asciiTheme="majorHAnsi" w:hAnsiTheme="majorHAnsi" w:cs="Calibri"/>
                <w:szCs w:val="20"/>
              </w:rPr>
              <w:t>Perform research with permafrost data concurrently with the development of the database in order to ensure its relevance and usability.</w:t>
            </w:r>
          </w:p>
          <w:p w14:paraId="3983B120" w14:textId="1D5A6349" w:rsidR="00C523C7" w:rsidRPr="00A137A1" w:rsidRDefault="00C523C7" w:rsidP="00A137A1">
            <w:pPr>
              <w:pStyle w:val="ListParagraph"/>
              <w:numPr>
                <w:ilvl w:val="0"/>
                <w:numId w:val="16"/>
              </w:numPr>
              <w:spacing w:line="276" w:lineRule="auto"/>
              <w:rPr>
                <w:rFonts w:asciiTheme="majorHAnsi" w:hAnsiTheme="majorHAnsi" w:cs="Calibri"/>
                <w:szCs w:val="20"/>
              </w:rPr>
            </w:pPr>
            <w:r w:rsidRPr="00A137A1">
              <w:rPr>
                <w:rFonts w:asciiTheme="majorHAnsi" w:hAnsiTheme="majorHAnsi" w:cs="Calibri"/>
                <w:szCs w:val="20"/>
              </w:rPr>
              <w:t>Report on the state of permafrost in the NWT.</w:t>
            </w:r>
          </w:p>
          <w:p w14:paraId="0C2EE02F" w14:textId="77777777" w:rsidR="00430042" w:rsidRPr="00E82F26" w:rsidRDefault="00430042" w:rsidP="00252677">
            <w:pPr>
              <w:spacing w:line="276" w:lineRule="auto"/>
              <w:rPr>
                <w:rFonts w:asciiTheme="majorHAnsi" w:hAnsiTheme="majorHAnsi" w:cstheme="minorHAnsi"/>
                <w:b/>
                <w:sz w:val="24"/>
              </w:rPr>
            </w:pPr>
          </w:p>
        </w:tc>
      </w:tr>
      <w:tr w:rsidR="00430042" w:rsidRPr="001F2DE1" w14:paraId="07DD7E87" w14:textId="77777777" w:rsidTr="00E65A24">
        <w:tc>
          <w:tcPr>
            <w:tcW w:w="9175" w:type="dxa"/>
            <w:shd w:val="clear" w:color="auto" w:fill="0F243E" w:themeFill="text2" w:themeFillShade="80"/>
          </w:tcPr>
          <w:p w14:paraId="2E5ED9FD" w14:textId="77777777" w:rsidR="00430042" w:rsidRPr="000B4B06" w:rsidRDefault="00430042" w:rsidP="00252677">
            <w:pPr>
              <w:spacing w:line="276" w:lineRule="auto"/>
              <w:rPr>
                <w:rFonts w:cstheme="minorHAnsi"/>
                <w:b/>
                <w:szCs w:val="20"/>
              </w:rPr>
            </w:pPr>
            <w:r>
              <w:rPr>
                <w:rFonts w:cstheme="minorHAnsi"/>
                <w:b/>
                <w:szCs w:val="20"/>
              </w:rPr>
              <w:lastRenderedPageBreak/>
              <w:t>4</w:t>
            </w:r>
            <w:r w:rsidRPr="000B4B06">
              <w:rPr>
                <w:rFonts w:cstheme="minorHAnsi"/>
                <w:b/>
                <w:szCs w:val="20"/>
              </w:rPr>
              <w:t>) Methods</w:t>
            </w:r>
          </w:p>
        </w:tc>
      </w:tr>
      <w:tr w:rsidR="00430042" w:rsidRPr="001F2DE1" w14:paraId="0F9275E5" w14:textId="77777777" w:rsidTr="00E65A24">
        <w:tc>
          <w:tcPr>
            <w:tcW w:w="9175" w:type="dxa"/>
          </w:tcPr>
          <w:p w14:paraId="574BBCAF" w14:textId="77777777" w:rsidR="00430042" w:rsidRPr="000B4B06" w:rsidRDefault="00430042" w:rsidP="00252677">
            <w:pPr>
              <w:spacing w:line="276" w:lineRule="auto"/>
              <w:rPr>
                <w:rFonts w:cstheme="minorHAnsi"/>
                <w:i/>
                <w:szCs w:val="20"/>
              </w:rPr>
            </w:pPr>
            <w:r w:rsidRPr="000B4B06">
              <w:rPr>
                <w:rFonts w:cstheme="minorHAnsi"/>
                <w:i/>
                <w:szCs w:val="20"/>
              </w:rPr>
              <w:t xml:space="preserve">This section should clearly identify the </w:t>
            </w:r>
            <w:r>
              <w:rPr>
                <w:rFonts w:cstheme="minorHAnsi"/>
                <w:i/>
                <w:szCs w:val="20"/>
              </w:rPr>
              <w:t xml:space="preserve">study area, and </w:t>
            </w:r>
            <w:r w:rsidRPr="000B4B06">
              <w:rPr>
                <w:rFonts w:cstheme="minorHAnsi"/>
                <w:i/>
                <w:szCs w:val="20"/>
              </w:rPr>
              <w:t xml:space="preserve">methods used to collect </w:t>
            </w:r>
            <w:r>
              <w:rPr>
                <w:rFonts w:cstheme="minorHAnsi"/>
                <w:i/>
                <w:szCs w:val="20"/>
              </w:rPr>
              <w:t xml:space="preserve">and analyze the </w:t>
            </w:r>
            <w:r w:rsidRPr="000B4B06">
              <w:rPr>
                <w:rFonts w:cstheme="minorHAnsi"/>
                <w:i/>
                <w:szCs w:val="20"/>
              </w:rPr>
              <w:t>data.</w:t>
            </w:r>
          </w:p>
        </w:tc>
      </w:tr>
      <w:tr w:rsidR="00430042" w:rsidRPr="001F2DE1" w14:paraId="516E11FE" w14:textId="77777777" w:rsidTr="00E65A24">
        <w:tc>
          <w:tcPr>
            <w:tcW w:w="9175" w:type="dxa"/>
          </w:tcPr>
          <w:p w14:paraId="00C19063" w14:textId="77777777" w:rsidR="00674516" w:rsidRDefault="00674516" w:rsidP="00FC1283">
            <w:pPr>
              <w:numPr>
                <w:ilvl w:val="12"/>
                <w:numId w:val="0"/>
              </w:numPr>
              <w:spacing w:line="276" w:lineRule="auto"/>
              <w:contextualSpacing/>
              <w:rPr>
                <w:rFonts w:asciiTheme="majorHAnsi" w:hAnsiTheme="majorHAnsi" w:cs="Calibri"/>
                <w:szCs w:val="20"/>
              </w:rPr>
            </w:pPr>
          </w:p>
          <w:p w14:paraId="1CCCD04D" w14:textId="77777777" w:rsidR="00C523C7" w:rsidRDefault="00C523C7" w:rsidP="00C523C7">
            <w:pPr>
              <w:numPr>
                <w:ilvl w:val="12"/>
                <w:numId w:val="0"/>
              </w:numPr>
              <w:spacing w:line="276" w:lineRule="auto"/>
              <w:contextualSpacing/>
              <w:rPr>
                <w:rFonts w:asciiTheme="majorHAnsi" w:hAnsiTheme="majorHAnsi" w:cs="Calibri"/>
                <w:szCs w:val="20"/>
              </w:rPr>
            </w:pPr>
            <w:r w:rsidRPr="00E82F26">
              <w:rPr>
                <w:rFonts w:asciiTheme="majorHAnsi" w:hAnsiTheme="majorHAnsi" w:cs="Calibri"/>
                <w:szCs w:val="20"/>
              </w:rPr>
              <w:t xml:space="preserve">A Stakeholder Advisory Committee was developed to outline the strategic plan for the project, and a </w:t>
            </w:r>
            <w:r w:rsidRPr="00E82F26">
              <w:rPr>
                <w:rFonts w:asciiTheme="majorHAnsi" w:hAnsiTheme="majorHAnsi" w:cs="Arial"/>
                <w:szCs w:val="20"/>
              </w:rPr>
              <w:t>Technical Working Group</w:t>
            </w:r>
            <w:r w:rsidRPr="00E82F26">
              <w:rPr>
                <w:rFonts w:asciiTheme="majorHAnsi" w:hAnsiTheme="majorHAnsi" w:cs="Calibri"/>
                <w:szCs w:val="20"/>
              </w:rPr>
              <w:t xml:space="preserve"> developed and finalized the reporting templates. </w:t>
            </w:r>
          </w:p>
          <w:p w14:paraId="785FE580" w14:textId="77777777" w:rsidR="00C523C7" w:rsidRDefault="00C523C7" w:rsidP="00C523C7">
            <w:pPr>
              <w:numPr>
                <w:ilvl w:val="12"/>
                <w:numId w:val="0"/>
              </w:numPr>
              <w:spacing w:line="276" w:lineRule="auto"/>
              <w:contextualSpacing/>
              <w:rPr>
                <w:rFonts w:asciiTheme="majorHAnsi" w:hAnsiTheme="majorHAnsi" w:cs="Calibri"/>
                <w:szCs w:val="20"/>
              </w:rPr>
            </w:pPr>
          </w:p>
          <w:p w14:paraId="11F44871" w14:textId="54B9EAB6" w:rsidR="00C523C7" w:rsidRDefault="00C523C7" w:rsidP="00C523C7">
            <w:pPr>
              <w:numPr>
                <w:ilvl w:val="12"/>
                <w:numId w:val="0"/>
              </w:numPr>
              <w:spacing w:line="276" w:lineRule="auto"/>
              <w:contextualSpacing/>
              <w:rPr>
                <w:rFonts w:asciiTheme="majorHAnsi" w:hAnsiTheme="majorHAnsi" w:cs="Calibri"/>
                <w:szCs w:val="20"/>
              </w:rPr>
            </w:pPr>
            <w:r>
              <w:rPr>
                <w:rFonts w:asciiTheme="majorHAnsi" w:hAnsiTheme="majorHAnsi" w:cs="Calibri"/>
                <w:szCs w:val="20"/>
              </w:rPr>
              <w:t xml:space="preserve">Historical geotechnical and ground temperature reports representing hundreds of locations across the NWT were acquired from </w:t>
            </w:r>
            <w:r w:rsidR="00725E31">
              <w:rPr>
                <w:rFonts w:asciiTheme="majorHAnsi" w:hAnsiTheme="majorHAnsi" w:cs="Calibri"/>
                <w:szCs w:val="20"/>
              </w:rPr>
              <w:t>Tetra Tech</w:t>
            </w:r>
            <w:r>
              <w:rPr>
                <w:rFonts w:asciiTheme="majorHAnsi" w:hAnsiTheme="majorHAnsi" w:cs="Calibri"/>
                <w:szCs w:val="20"/>
              </w:rPr>
              <w:t xml:space="preserve"> and Stantec. The data was extracted from these reports and compiled using the developed ground temperature and geotechnical templates. </w:t>
            </w:r>
            <w:r w:rsidRPr="003C5DC6">
              <w:rPr>
                <w:rFonts w:asciiTheme="majorHAnsi" w:hAnsiTheme="majorHAnsi" w:cs="Calibri"/>
                <w:szCs w:val="20"/>
              </w:rPr>
              <w:t>Ground temperature and ground ice data from GNWT-CIMP supported permafrost projects was also compiled and is being publi</w:t>
            </w:r>
            <w:r w:rsidR="003C5DC6" w:rsidRPr="003C5DC6">
              <w:rPr>
                <w:rFonts w:asciiTheme="majorHAnsi" w:hAnsiTheme="majorHAnsi" w:cs="Calibri"/>
                <w:szCs w:val="20"/>
              </w:rPr>
              <w:t>shed in NTGS Open reports (seven reports by August 2019)</w:t>
            </w:r>
            <w:r w:rsidRPr="003C5DC6">
              <w:rPr>
                <w:rFonts w:asciiTheme="majorHAnsi" w:hAnsiTheme="majorHAnsi" w:cs="Calibri"/>
                <w:szCs w:val="20"/>
              </w:rPr>
              <w:t>.</w:t>
            </w:r>
            <w:r>
              <w:rPr>
                <w:rFonts w:asciiTheme="majorHAnsi" w:hAnsiTheme="majorHAnsi" w:cs="Calibri"/>
                <w:szCs w:val="20"/>
              </w:rPr>
              <w:t xml:space="preserve"> More recently collected data from the Dempster and Inuvik-Tuktoyaktuk Highway (ITH) corridors ha</w:t>
            </w:r>
            <w:r w:rsidR="00E540E2">
              <w:rPr>
                <w:rFonts w:asciiTheme="majorHAnsi" w:hAnsiTheme="majorHAnsi" w:cs="Calibri"/>
                <w:szCs w:val="20"/>
              </w:rPr>
              <w:t>ve</w:t>
            </w:r>
            <w:r>
              <w:rPr>
                <w:rFonts w:asciiTheme="majorHAnsi" w:hAnsiTheme="majorHAnsi" w:cs="Calibri"/>
                <w:szCs w:val="20"/>
              </w:rPr>
              <w:t xml:space="preserve"> also been transferred to this format to ensure consistency between datasets moving forwards. </w:t>
            </w:r>
          </w:p>
          <w:p w14:paraId="638BC654" w14:textId="77777777" w:rsidR="007F72BA" w:rsidRDefault="007F72BA" w:rsidP="00FC1283">
            <w:pPr>
              <w:numPr>
                <w:ilvl w:val="12"/>
                <w:numId w:val="0"/>
              </w:numPr>
              <w:spacing w:line="276" w:lineRule="auto"/>
              <w:contextualSpacing/>
              <w:rPr>
                <w:rFonts w:asciiTheme="majorHAnsi" w:hAnsiTheme="majorHAnsi" w:cs="Calibri"/>
                <w:szCs w:val="20"/>
              </w:rPr>
            </w:pPr>
          </w:p>
          <w:p w14:paraId="044475F6" w14:textId="77777777" w:rsidR="00430042" w:rsidRPr="00546055" w:rsidRDefault="00430042" w:rsidP="00252677">
            <w:pPr>
              <w:spacing w:line="276" w:lineRule="auto"/>
              <w:rPr>
                <w:rFonts w:cstheme="minorHAnsi"/>
                <w:b/>
                <w:sz w:val="24"/>
              </w:rPr>
            </w:pPr>
          </w:p>
        </w:tc>
      </w:tr>
      <w:tr w:rsidR="00900F91" w:rsidRPr="000B4B06" w14:paraId="6D21DB3F" w14:textId="77777777" w:rsidTr="00E65A24">
        <w:tc>
          <w:tcPr>
            <w:tcW w:w="9175" w:type="dxa"/>
            <w:shd w:val="clear" w:color="auto" w:fill="0F243E" w:themeFill="text2" w:themeFillShade="80"/>
          </w:tcPr>
          <w:p w14:paraId="06B51CE3" w14:textId="77777777" w:rsidR="00900F91" w:rsidRPr="000B4B06" w:rsidRDefault="00900F91" w:rsidP="00944173">
            <w:pPr>
              <w:spacing w:line="276" w:lineRule="auto"/>
              <w:rPr>
                <w:rFonts w:cstheme="minorHAnsi"/>
                <w:b/>
                <w:szCs w:val="20"/>
              </w:rPr>
            </w:pPr>
            <w:r>
              <w:rPr>
                <w:rFonts w:cstheme="minorHAnsi"/>
                <w:b/>
                <w:szCs w:val="20"/>
              </w:rPr>
              <w:t>5</w:t>
            </w:r>
            <w:r w:rsidRPr="000B4B06">
              <w:rPr>
                <w:rFonts w:cstheme="minorHAnsi"/>
                <w:b/>
                <w:szCs w:val="20"/>
              </w:rPr>
              <w:t>) Results</w:t>
            </w:r>
          </w:p>
        </w:tc>
      </w:tr>
      <w:tr w:rsidR="00900F91" w:rsidRPr="000B4B06" w14:paraId="58A076EE" w14:textId="77777777" w:rsidTr="00E65A24">
        <w:tc>
          <w:tcPr>
            <w:tcW w:w="9175" w:type="dxa"/>
          </w:tcPr>
          <w:p w14:paraId="46E4F539" w14:textId="77777777" w:rsidR="00900F91" w:rsidRPr="000B4B06" w:rsidRDefault="00900F91" w:rsidP="00944173">
            <w:pPr>
              <w:spacing w:line="276" w:lineRule="auto"/>
              <w:rPr>
                <w:rFonts w:cstheme="minorHAnsi"/>
                <w:i/>
                <w:szCs w:val="20"/>
              </w:rPr>
            </w:pPr>
            <w:r w:rsidRPr="000B4B06">
              <w:rPr>
                <w:rFonts w:cstheme="minorHAnsi"/>
                <w:i/>
                <w:szCs w:val="20"/>
              </w:rPr>
              <w:t>In this section, the results o</w:t>
            </w:r>
            <w:r>
              <w:rPr>
                <w:rFonts w:cstheme="minorHAnsi"/>
                <w:i/>
                <w:szCs w:val="20"/>
              </w:rPr>
              <w:t>f the project must be provided.</w:t>
            </w:r>
            <w:r w:rsidRPr="000B4B06">
              <w:rPr>
                <w:rFonts w:cstheme="minorHAnsi"/>
                <w:i/>
                <w:szCs w:val="20"/>
              </w:rPr>
              <w:t xml:space="preserve"> Appropriate values for all statistical tests, if applicable, must be reported. Figures and tables should be included where appropriate.</w:t>
            </w:r>
          </w:p>
        </w:tc>
      </w:tr>
      <w:tr w:rsidR="00C523C7" w:rsidRPr="00546055" w14:paraId="4331CDF8" w14:textId="77777777" w:rsidTr="00E65A24">
        <w:tc>
          <w:tcPr>
            <w:tcW w:w="9175" w:type="dxa"/>
          </w:tcPr>
          <w:p w14:paraId="1EFF5F88" w14:textId="77777777" w:rsidR="00C523C7" w:rsidRDefault="00C523C7" w:rsidP="00C523C7">
            <w:pPr>
              <w:spacing w:line="276" w:lineRule="auto"/>
              <w:rPr>
                <w:rFonts w:cstheme="minorHAnsi"/>
              </w:rPr>
            </w:pPr>
          </w:p>
          <w:p w14:paraId="46009A6E" w14:textId="3603B8BA" w:rsidR="00C523C7" w:rsidRDefault="00C523C7" w:rsidP="00C523C7">
            <w:pPr>
              <w:spacing w:line="276" w:lineRule="auto"/>
              <w:rPr>
                <w:rFonts w:cstheme="minorHAnsi"/>
              </w:rPr>
            </w:pPr>
            <w:r w:rsidRPr="00E82F26">
              <w:rPr>
                <w:rFonts w:cstheme="minorHAnsi"/>
              </w:rPr>
              <w:t xml:space="preserve">A total of 537 ground temperature datasets </w:t>
            </w:r>
            <w:r>
              <w:rPr>
                <w:rFonts w:cstheme="minorHAnsi"/>
              </w:rPr>
              <w:t xml:space="preserve">and </w:t>
            </w:r>
            <w:r w:rsidRPr="00E82F26">
              <w:rPr>
                <w:rFonts w:cstheme="minorHAnsi"/>
              </w:rPr>
              <w:t xml:space="preserve">194 geotechnical projects were </w:t>
            </w:r>
            <w:r>
              <w:rPr>
                <w:rFonts w:cstheme="minorHAnsi"/>
              </w:rPr>
              <w:t xml:space="preserve">acquired from </w:t>
            </w:r>
            <w:r w:rsidR="00CE6224">
              <w:rPr>
                <w:rFonts w:cstheme="minorHAnsi"/>
              </w:rPr>
              <w:t>Tetra Tech</w:t>
            </w:r>
            <w:r>
              <w:rPr>
                <w:rFonts w:cstheme="minorHAnsi"/>
              </w:rPr>
              <w:t>, Stantec, and academic partnerships which includes ~</w:t>
            </w:r>
            <w:r w:rsidRPr="00E82F26">
              <w:rPr>
                <w:rFonts w:cstheme="minorHAnsi"/>
              </w:rPr>
              <w:t>22,183,5</w:t>
            </w:r>
            <w:r>
              <w:rPr>
                <w:rFonts w:cstheme="minorHAnsi"/>
              </w:rPr>
              <w:t>00</w:t>
            </w:r>
            <w:r w:rsidRPr="00E82F26">
              <w:rPr>
                <w:rFonts w:cstheme="minorHAnsi"/>
              </w:rPr>
              <w:t xml:space="preserve"> </w:t>
            </w:r>
            <w:r>
              <w:rPr>
                <w:rFonts w:cstheme="minorHAnsi"/>
              </w:rPr>
              <w:t xml:space="preserve">ground temperature data points and </w:t>
            </w:r>
            <w:r w:rsidRPr="00E82F26">
              <w:rPr>
                <w:rFonts w:cstheme="minorHAnsi"/>
              </w:rPr>
              <w:t xml:space="preserve">4786 </w:t>
            </w:r>
            <w:r>
              <w:rPr>
                <w:rFonts w:cstheme="minorHAnsi"/>
              </w:rPr>
              <w:t>geotechnical boreholes</w:t>
            </w:r>
            <w:r w:rsidR="00CE6224">
              <w:rPr>
                <w:rFonts w:cstheme="minorHAnsi"/>
              </w:rPr>
              <w:t xml:space="preserve"> (Figure 1)</w:t>
            </w:r>
            <w:r w:rsidRPr="00E82F26">
              <w:rPr>
                <w:rFonts w:cstheme="minorHAnsi"/>
              </w:rPr>
              <w:t>.</w:t>
            </w:r>
            <w:r>
              <w:rPr>
                <w:rFonts w:cstheme="minorHAnsi"/>
              </w:rPr>
              <w:t xml:space="preserve"> These datasets represent a wealth of knowledge on permafrost conditions that will be made available to the public initially though NTGS Open Reports and ultimately discoverable through an NWT Permafrost Database. </w:t>
            </w:r>
          </w:p>
          <w:p w14:paraId="20314661" w14:textId="77777777" w:rsidR="00C523C7" w:rsidRDefault="00C523C7" w:rsidP="00C523C7">
            <w:pPr>
              <w:spacing w:line="276" w:lineRule="auto"/>
              <w:rPr>
                <w:rFonts w:cstheme="minorHAnsi"/>
              </w:rPr>
            </w:pPr>
          </w:p>
          <w:p w14:paraId="1D65B79B" w14:textId="77777777" w:rsidR="00C523C7" w:rsidRDefault="00C523C7" w:rsidP="00C523C7">
            <w:pPr>
              <w:spacing w:line="276" w:lineRule="auto"/>
              <w:rPr>
                <w:rFonts w:cstheme="minorHAnsi"/>
              </w:rPr>
            </w:pPr>
            <w:r>
              <w:rPr>
                <w:rFonts w:cstheme="minorHAnsi"/>
              </w:rPr>
              <w:t>The raw datasets will be published as data reports accompanied by a short description providing project details and supplementary information. These datasets include multi-year ground temperature records from a number of research stations and infrastructure corridors as well as geotechnical records from communities and infrastructure-related projects across the NWT.  Ground temperature and Geotechnical Syntheses of the ITH Corridor were also produced summarizing datasets collected in this project</w:t>
            </w:r>
          </w:p>
          <w:p w14:paraId="624169E8" w14:textId="0E3D451D" w:rsidR="00C523C7" w:rsidRDefault="00C523C7" w:rsidP="00C523C7">
            <w:pPr>
              <w:spacing w:line="276" w:lineRule="auto"/>
              <w:rPr>
                <w:rFonts w:cstheme="minorHAnsi"/>
              </w:rPr>
            </w:pPr>
            <w:r>
              <w:rPr>
                <w:rFonts w:cstheme="minorHAnsi"/>
              </w:rPr>
              <w:t>with value</w:t>
            </w:r>
            <w:r w:rsidR="00E540E2">
              <w:rPr>
                <w:rFonts w:cstheme="minorHAnsi"/>
              </w:rPr>
              <w:t>-</w:t>
            </w:r>
            <w:r>
              <w:rPr>
                <w:rFonts w:cstheme="minorHAnsi"/>
              </w:rPr>
              <w:t xml:space="preserve">added analyses for the ITH region. The organizational foundation of these datasets is the geotechnical and ground temperature templates upon which they were formatted. </w:t>
            </w:r>
          </w:p>
          <w:p w14:paraId="0288D6C1" w14:textId="77777777" w:rsidR="00C523C7" w:rsidRDefault="00C523C7" w:rsidP="00C523C7">
            <w:pPr>
              <w:spacing w:line="276" w:lineRule="auto"/>
              <w:rPr>
                <w:rFonts w:cstheme="minorHAnsi"/>
              </w:rPr>
            </w:pPr>
          </w:p>
          <w:p w14:paraId="56A36C0D" w14:textId="77777777" w:rsidR="00C523C7" w:rsidRDefault="00C523C7" w:rsidP="00C523C7">
            <w:pPr>
              <w:spacing w:line="276" w:lineRule="auto"/>
              <w:rPr>
                <w:rFonts w:cstheme="minorHAnsi"/>
              </w:rPr>
            </w:pPr>
            <w:r>
              <w:rPr>
                <w:rFonts w:cstheme="minorHAnsi"/>
              </w:rPr>
              <w:t>A Permafrost Data Workshop, held in March 2019 in Yellowknife, brought together academics and Territorial and Federal government employees to discuss permafrost data. Results of this meeting will be provided with this report.</w:t>
            </w:r>
          </w:p>
          <w:p w14:paraId="56750292" w14:textId="77777777" w:rsidR="00C523C7" w:rsidRDefault="00C523C7" w:rsidP="00C523C7">
            <w:pPr>
              <w:spacing w:line="276" w:lineRule="auto"/>
              <w:rPr>
                <w:rFonts w:cstheme="minorHAnsi"/>
              </w:rPr>
            </w:pPr>
          </w:p>
          <w:p w14:paraId="61F06F55" w14:textId="34935F89" w:rsidR="00C523C7" w:rsidRDefault="00E540E2" w:rsidP="00C523C7">
            <w:pPr>
              <w:spacing w:line="276" w:lineRule="auto"/>
              <w:rPr>
                <w:rFonts w:cstheme="minorHAnsi"/>
              </w:rPr>
            </w:pPr>
            <w:r>
              <w:rPr>
                <w:rFonts w:cstheme="minorHAnsi"/>
              </w:rPr>
              <w:t>The</w:t>
            </w:r>
            <w:r w:rsidR="00C523C7">
              <w:rPr>
                <w:rFonts w:cstheme="minorHAnsi"/>
              </w:rPr>
              <w:t xml:space="preserve"> second phase of a permafrost information management system involves developing and formalizing a data collection and reporting strategy, institutionalizing levers and a workflow to ensure these data are captured, organised and made public (procurement, grant reporting requirements, etc.), establishing a sustainable NWT Database solution, and securing continued support for the capacity to maintain a permafrost information system. These are foundational activities identified in the NWT Climate Change </w:t>
            </w:r>
            <w:r w:rsidR="00CE6224">
              <w:rPr>
                <w:rFonts w:cstheme="minorHAnsi"/>
              </w:rPr>
              <w:t xml:space="preserve">Strategic Framework </w:t>
            </w:r>
            <w:r w:rsidR="00C523C7">
              <w:rPr>
                <w:rFonts w:cstheme="minorHAnsi"/>
              </w:rPr>
              <w:t>and represent an emergent and rapidly growing pressure triggered by an increase in spending on infrastructure development and maintenance by Department of Infrastructure, and by the increasing need for permafrost information to support climate change adaptation planning.</w:t>
            </w:r>
          </w:p>
          <w:p w14:paraId="5FEBF6FB" w14:textId="77777777" w:rsidR="00C523C7" w:rsidRDefault="00C523C7" w:rsidP="00C523C7">
            <w:pPr>
              <w:spacing w:line="276" w:lineRule="auto"/>
              <w:rPr>
                <w:rFonts w:cstheme="minorHAnsi"/>
              </w:rPr>
            </w:pPr>
            <w:r>
              <w:rPr>
                <w:rFonts w:cstheme="minorHAnsi"/>
              </w:rPr>
              <w:lastRenderedPageBreak/>
              <w:t xml:space="preserve">  </w:t>
            </w:r>
          </w:p>
          <w:p w14:paraId="5F6EB9B7" w14:textId="0F769573" w:rsidR="00C523C7" w:rsidRDefault="00C523C7" w:rsidP="00C523C7">
            <w:pPr>
              <w:spacing w:line="276" w:lineRule="auto"/>
              <w:rPr>
                <w:rFonts w:cstheme="minorHAnsi"/>
                <w:b/>
              </w:rPr>
            </w:pPr>
          </w:p>
          <w:p w14:paraId="44D3E149" w14:textId="599726D0" w:rsidR="00ED2ECC" w:rsidRDefault="00D91279" w:rsidP="00D91279">
            <w:pPr>
              <w:spacing w:line="276" w:lineRule="auto"/>
              <w:jc w:val="center"/>
              <w:rPr>
                <w:rFonts w:cstheme="minorHAnsi"/>
                <w:b/>
              </w:rPr>
            </w:pPr>
            <w:r>
              <w:rPr>
                <w:rFonts w:cstheme="minorHAnsi"/>
                <w:b/>
                <w:noProof/>
                <w:lang w:val="en-US"/>
              </w:rPr>
              <w:drawing>
                <wp:inline distT="0" distB="0" distL="0" distR="0" wp14:anchorId="076A34C4" wp14:editId="0157E0BE">
                  <wp:extent cx="5372100" cy="685360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mp_fi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8357" cy="6861589"/>
                          </a:xfrm>
                          <a:prstGeom prst="rect">
                            <a:avLst/>
                          </a:prstGeom>
                        </pic:spPr>
                      </pic:pic>
                    </a:graphicData>
                  </a:graphic>
                </wp:inline>
              </w:drawing>
            </w:r>
          </w:p>
          <w:p w14:paraId="16B8EB28" w14:textId="4BEF954E" w:rsidR="00CE6224" w:rsidRDefault="00CE6224" w:rsidP="00D91279">
            <w:pPr>
              <w:spacing w:line="276" w:lineRule="auto"/>
              <w:jc w:val="center"/>
              <w:rPr>
                <w:rFonts w:cstheme="minorHAnsi"/>
                <w:b/>
              </w:rPr>
            </w:pPr>
            <w:r>
              <w:rPr>
                <w:rFonts w:cstheme="minorHAnsi"/>
                <w:b/>
              </w:rPr>
              <w:t>Figure 1. Distribution of compiled ground temperature and geotechnical data from across the NWT. Data is a result of academic, government and consulting projects.</w:t>
            </w:r>
          </w:p>
          <w:p w14:paraId="6B0FB315" w14:textId="77777777" w:rsidR="00CE6224" w:rsidRDefault="00CE6224" w:rsidP="00D91279">
            <w:pPr>
              <w:spacing w:line="276" w:lineRule="auto"/>
              <w:jc w:val="center"/>
              <w:rPr>
                <w:rFonts w:cstheme="minorHAnsi"/>
                <w:b/>
              </w:rPr>
            </w:pPr>
          </w:p>
          <w:p w14:paraId="0ECC003D" w14:textId="76981E6B" w:rsidR="00D91279" w:rsidRPr="00E724AC" w:rsidRDefault="00D91279" w:rsidP="00D91279">
            <w:pPr>
              <w:spacing w:line="276" w:lineRule="auto"/>
              <w:jc w:val="center"/>
              <w:rPr>
                <w:rFonts w:cstheme="minorHAnsi"/>
                <w:b/>
              </w:rPr>
            </w:pPr>
          </w:p>
        </w:tc>
      </w:tr>
      <w:tr w:rsidR="00C523C7" w:rsidRPr="000B4B06" w14:paraId="644BD6F5" w14:textId="77777777" w:rsidTr="00E65A24">
        <w:tc>
          <w:tcPr>
            <w:tcW w:w="9175" w:type="dxa"/>
            <w:shd w:val="clear" w:color="auto" w:fill="0F243E" w:themeFill="text2" w:themeFillShade="80"/>
          </w:tcPr>
          <w:p w14:paraId="68B78A91" w14:textId="77777777" w:rsidR="00C523C7" w:rsidRPr="000B4B06" w:rsidRDefault="00C523C7" w:rsidP="00C523C7">
            <w:pPr>
              <w:spacing w:line="276" w:lineRule="auto"/>
              <w:rPr>
                <w:rFonts w:cstheme="minorHAnsi"/>
                <w:b/>
                <w:szCs w:val="20"/>
              </w:rPr>
            </w:pPr>
            <w:r>
              <w:rPr>
                <w:rFonts w:cstheme="minorHAnsi"/>
                <w:b/>
                <w:szCs w:val="20"/>
              </w:rPr>
              <w:lastRenderedPageBreak/>
              <w:t>6</w:t>
            </w:r>
            <w:r w:rsidRPr="000B4B06">
              <w:rPr>
                <w:rFonts w:cstheme="minorHAnsi"/>
                <w:b/>
                <w:szCs w:val="20"/>
              </w:rPr>
              <w:t>) Discussion</w:t>
            </w:r>
          </w:p>
        </w:tc>
      </w:tr>
      <w:tr w:rsidR="00C523C7" w:rsidRPr="000B4B06" w14:paraId="409B692C" w14:textId="77777777" w:rsidTr="00E65A24">
        <w:tc>
          <w:tcPr>
            <w:tcW w:w="9175" w:type="dxa"/>
          </w:tcPr>
          <w:p w14:paraId="4C825FA0" w14:textId="77777777" w:rsidR="00C523C7" w:rsidRPr="000B4B06" w:rsidRDefault="00C523C7" w:rsidP="00C523C7">
            <w:pPr>
              <w:spacing w:line="276" w:lineRule="auto"/>
              <w:rPr>
                <w:rFonts w:cstheme="minorHAnsi"/>
                <w:i/>
                <w:szCs w:val="20"/>
              </w:rPr>
            </w:pPr>
            <w:r w:rsidRPr="000B4B06">
              <w:rPr>
                <w:rFonts w:cstheme="minorHAnsi"/>
                <w:i/>
                <w:szCs w:val="20"/>
              </w:rPr>
              <w:t>This section should explain the results of the project</w:t>
            </w:r>
            <w:r>
              <w:rPr>
                <w:rFonts w:cstheme="minorHAnsi"/>
                <w:i/>
                <w:szCs w:val="20"/>
              </w:rPr>
              <w:t xml:space="preserve">. It </w:t>
            </w:r>
            <w:r w:rsidRPr="000B4B06">
              <w:rPr>
                <w:rFonts w:cstheme="minorHAnsi"/>
                <w:i/>
                <w:szCs w:val="20"/>
              </w:rPr>
              <w:t xml:space="preserve">must </w:t>
            </w:r>
            <w:r>
              <w:rPr>
                <w:rFonts w:cstheme="minorHAnsi"/>
                <w:i/>
                <w:szCs w:val="20"/>
              </w:rPr>
              <w:t xml:space="preserve">also be </w:t>
            </w:r>
            <w:r w:rsidRPr="000B4B06">
              <w:rPr>
                <w:rFonts w:cstheme="minorHAnsi"/>
                <w:i/>
                <w:szCs w:val="20"/>
              </w:rPr>
              <w:t>clearly articulate</w:t>
            </w:r>
            <w:r>
              <w:rPr>
                <w:rFonts w:cstheme="minorHAnsi"/>
                <w:i/>
                <w:szCs w:val="20"/>
              </w:rPr>
              <w:t>d</w:t>
            </w:r>
            <w:r w:rsidRPr="000B4B06">
              <w:rPr>
                <w:rFonts w:cstheme="minorHAnsi"/>
                <w:i/>
                <w:szCs w:val="20"/>
              </w:rPr>
              <w:t xml:space="preserve"> how the </w:t>
            </w:r>
            <w:r>
              <w:rPr>
                <w:rFonts w:cstheme="minorHAnsi"/>
                <w:i/>
                <w:szCs w:val="20"/>
              </w:rPr>
              <w:t xml:space="preserve">results of this </w:t>
            </w:r>
            <w:r w:rsidRPr="000B4B06">
              <w:rPr>
                <w:rFonts w:cstheme="minorHAnsi"/>
                <w:i/>
                <w:szCs w:val="20"/>
              </w:rPr>
              <w:t>project advance the understanding of cumulative impacts in the NWT.</w:t>
            </w:r>
          </w:p>
        </w:tc>
      </w:tr>
      <w:tr w:rsidR="00C523C7" w:rsidRPr="000B4B06" w14:paraId="6629FEA2" w14:textId="77777777" w:rsidTr="00E65A24">
        <w:tc>
          <w:tcPr>
            <w:tcW w:w="9175" w:type="dxa"/>
          </w:tcPr>
          <w:p w14:paraId="251E93FA" w14:textId="77777777" w:rsidR="00C523C7" w:rsidRDefault="00C523C7" w:rsidP="00C523C7">
            <w:pPr>
              <w:spacing w:line="276" w:lineRule="auto"/>
              <w:rPr>
                <w:rFonts w:asciiTheme="majorHAnsi" w:hAnsiTheme="majorHAnsi" w:cstheme="minorHAnsi"/>
              </w:rPr>
            </w:pPr>
          </w:p>
          <w:p w14:paraId="211FB33E" w14:textId="47761E43" w:rsidR="00C523C7" w:rsidRDefault="00C523C7" w:rsidP="00C523C7">
            <w:pPr>
              <w:spacing w:line="276" w:lineRule="auto"/>
              <w:rPr>
                <w:rFonts w:asciiTheme="majorHAnsi" w:hAnsiTheme="majorHAnsi" w:cstheme="minorHAnsi"/>
              </w:rPr>
            </w:pPr>
            <w:r>
              <w:rPr>
                <w:rFonts w:asciiTheme="majorHAnsi" w:hAnsiTheme="majorHAnsi" w:cstheme="minorHAnsi"/>
              </w:rPr>
              <w:t>Our first step in this project was to establish ground temperature and geotechnical metadata, and raw data reporting templates to ensure data is described in a common format. These metadata standards were developed in consultation with technical experts and stakeholders involved with research and environmental and infrastructure performance monitoring. These templates are being published and will be available in August 2019. The goal is that CIMP adopt</w:t>
            </w:r>
            <w:r w:rsidR="00E540E2">
              <w:rPr>
                <w:rFonts w:asciiTheme="majorHAnsi" w:hAnsiTheme="majorHAnsi" w:cstheme="minorHAnsi"/>
              </w:rPr>
              <w:t>s</w:t>
            </w:r>
            <w:r>
              <w:rPr>
                <w:rFonts w:asciiTheme="majorHAnsi" w:hAnsiTheme="majorHAnsi" w:cstheme="minorHAnsi"/>
              </w:rPr>
              <w:t xml:space="preserve"> these protocols and provide them to permafrost</w:t>
            </w:r>
            <w:r w:rsidR="00E540E2">
              <w:rPr>
                <w:rFonts w:asciiTheme="majorHAnsi" w:hAnsiTheme="majorHAnsi" w:cstheme="minorHAnsi"/>
              </w:rPr>
              <w:t>-</w:t>
            </w:r>
            <w:r>
              <w:rPr>
                <w:rFonts w:asciiTheme="majorHAnsi" w:hAnsiTheme="majorHAnsi" w:cstheme="minorHAnsi"/>
              </w:rPr>
              <w:t xml:space="preserve">related project recipients. The Department of Infrastructure has already </w:t>
            </w:r>
            <w:r w:rsidR="00E540E2">
              <w:rPr>
                <w:rFonts w:asciiTheme="majorHAnsi" w:hAnsiTheme="majorHAnsi" w:cstheme="minorHAnsi"/>
              </w:rPr>
              <w:t xml:space="preserve">indicated </w:t>
            </w:r>
            <w:r>
              <w:rPr>
                <w:rFonts w:asciiTheme="majorHAnsi" w:hAnsiTheme="majorHAnsi" w:cstheme="minorHAnsi"/>
              </w:rPr>
              <w:t xml:space="preserve">their interest </w:t>
            </w:r>
            <w:r w:rsidR="00E540E2">
              <w:rPr>
                <w:rFonts w:asciiTheme="majorHAnsi" w:hAnsiTheme="majorHAnsi" w:cstheme="minorHAnsi"/>
              </w:rPr>
              <w:t>in</w:t>
            </w:r>
            <w:r>
              <w:rPr>
                <w:rFonts w:asciiTheme="majorHAnsi" w:hAnsiTheme="majorHAnsi" w:cstheme="minorHAnsi"/>
              </w:rPr>
              <w:t xml:space="preserve"> including these templates in future contracts.</w:t>
            </w:r>
          </w:p>
          <w:p w14:paraId="582C07B2" w14:textId="77777777" w:rsidR="00C523C7" w:rsidRDefault="00C523C7" w:rsidP="00C523C7">
            <w:pPr>
              <w:spacing w:line="276" w:lineRule="auto"/>
              <w:rPr>
                <w:rFonts w:asciiTheme="majorHAnsi" w:hAnsiTheme="majorHAnsi" w:cstheme="minorHAnsi"/>
              </w:rPr>
            </w:pPr>
          </w:p>
          <w:p w14:paraId="2C301E05" w14:textId="26812AAF" w:rsidR="00C523C7" w:rsidRDefault="00C523C7" w:rsidP="00C523C7">
            <w:pPr>
              <w:spacing w:after="200" w:line="276" w:lineRule="auto"/>
              <w:rPr>
                <w:rFonts w:asciiTheme="majorHAnsi" w:hAnsiTheme="majorHAnsi" w:cs="Calibri"/>
                <w:szCs w:val="20"/>
                <w:lang w:val="en-US"/>
              </w:rPr>
            </w:pPr>
            <w:r>
              <w:rPr>
                <w:rFonts w:asciiTheme="majorHAnsi" w:hAnsiTheme="majorHAnsi" w:cstheme="minorHAnsi"/>
              </w:rPr>
              <w:t xml:space="preserve">From the inception of this project, input on its design and reporting of results has occurred through a series of northern presentations </w:t>
            </w:r>
            <w:r w:rsidRPr="00E534C5">
              <w:rPr>
                <w:rFonts w:asciiTheme="majorHAnsi" w:hAnsiTheme="majorHAnsi" w:cs="Calibri"/>
                <w:noProof/>
                <w:szCs w:val="20"/>
                <w:lang w:val="en-US"/>
              </w:rPr>
              <w:t>including</w:t>
            </w:r>
            <w:r w:rsidRPr="00E534C5">
              <w:rPr>
                <w:rFonts w:asciiTheme="majorHAnsi" w:hAnsiTheme="majorHAnsi" w:cs="Calibri"/>
                <w:szCs w:val="20"/>
                <w:lang w:val="en-US"/>
              </w:rPr>
              <w:t xml:space="preserve"> Regulatory </w:t>
            </w:r>
            <w:r w:rsidRPr="00E534C5">
              <w:rPr>
                <w:rFonts w:asciiTheme="majorHAnsi" w:hAnsiTheme="majorHAnsi" w:cs="Calibri"/>
                <w:noProof/>
                <w:szCs w:val="20"/>
                <w:lang w:val="en-US"/>
              </w:rPr>
              <w:t>board</w:t>
            </w:r>
            <w:r w:rsidRPr="00E534C5">
              <w:rPr>
                <w:rFonts w:asciiTheme="majorHAnsi" w:hAnsiTheme="majorHAnsi" w:cs="Calibri"/>
                <w:szCs w:val="20"/>
                <w:lang w:val="en-US"/>
              </w:rPr>
              <w:t xml:space="preserve"> meetings (NWT Water Board), regional and local RRC meetings, the CIMP results workshop, NWT Geoscience forum </w:t>
            </w:r>
            <w:r>
              <w:rPr>
                <w:rFonts w:asciiTheme="majorHAnsi" w:hAnsiTheme="majorHAnsi" w:cs="Calibri"/>
                <w:szCs w:val="20"/>
                <w:lang w:val="en-US"/>
              </w:rPr>
              <w:t>and National and International conferences</w:t>
            </w:r>
            <w:r w:rsidRPr="00E534C5">
              <w:rPr>
                <w:rFonts w:asciiTheme="majorHAnsi" w:hAnsiTheme="majorHAnsi" w:cs="Calibri"/>
                <w:szCs w:val="20"/>
                <w:lang w:val="en-US"/>
              </w:rPr>
              <w:t xml:space="preserve">. The team </w:t>
            </w:r>
            <w:r>
              <w:rPr>
                <w:rFonts w:asciiTheme="majorHAnsi" w:hAnsiTheme="majorHAnsi" w:cs="Calibri"/>
                <w:szCs w:val="20"/>
                <w:lang w:val="en-US"/>
              </w:rPr>
              <w:t>has</w:t>
            </w:r>
            <w:r w:rsidRPr="00E534C5">
              <w:rPr>
                <w:rFonts w:asciiTheme="majorHAnsi" w:hAnsiTheme="majorHAnsi" w:cs="Calibri"/>
                <w:szCs w:val="20"/>
                <w:lang w:val="en-US"/>
              </w:rPr>
              <w:t xml:space="preserve"> host</w:t>
            </w:r>
            <w:r>
              <w:rPr>
                <w:rFonts w:asciiTheme="majorHAnsi" w:hAnsiTheme="majorHAnsi" w:cs="Calibri"/>
                <w:szCs w:val="20"/>
                <w:lang w:val="en-US"/>
              </w:rPr>
              <w:t>ed</w:t>
            </w:r>
            <w:r w:rsidRPr="00E534C5">
              <w:rPr>
                <w:rFonts w:asciiTheme="majorHAnsi" w:hAnsiTheme="majorHAnsi" w:cs="Calibri"/>
                <w:szCs w:val="20"/>
                <w:lang w:val="en-US"/>
              </w:rPr>
              <w:t xml:space="preserve"> workshops to obtain feedback on the proposed reporting protocols and their implementation that involve the </w:t>
            </w:r>
            <w:r w:rsidRPr="00E534C5">
              <w:rPr>
                <w:rFonts w:asciiTheme="majorHAnsi" w:hAnsiTheme="majorHAnsi" w:cs="Arial"/>
                <w:szCs w:val="20"/>
              </w:rPr>
              <w:t>Technical Working Group</w:t>
            </w:r>
            <w:r w:rsidRPr="00E534C5">
              <w:rPr>
                <w:rFonts w:asciiTheme="majorHAnsi" w:hAnsiTheme="majorHAnsi" w:cs="Calibri"/>
                <w:szCs w:val="20"/>
                <w:lang w:val="en-US"/>
              </w:rPr>
              <w:t xml:space="preserve"> and the Stakeholder Advisory Committee.  </w:t>
            </w:r>
            <w:r>
              <w:rPr>
                <w:rFonts w:asciiTheme="majorHAnsi" w:hAnsiTheme="majorHAnsi" w:cs="Calibri"/>
                <w:szCs w:val="20"/>
                <w:lang w:val="en-US"/>
              </w:rPr>
              <w:t>Reporting protocols were developed</w:t>
            </w:r>
            <w:r w:rsidR="00E540E2">
              <w:rPr>
                <w:rFonts w:asciiTheme="majorHAnsi" w:hAnsiTheme="majorHAnsi" w:cs="Calibri"/>
                <w:szCs w:val="20"/>
                <w:lang w:val="en-US"/>
              </w:rPr>
              <w:t>,</w:t>
            </w:r>
            <w:r>
              <w:rPr>
                <w:rFonts w:asciiTheme="majorHAnsi" w:hAnsiTheme="majorHAnsi" w:cs="Calibri"/>
                <w:szCs w:val="20"/>
                <w:lang w:val="en-US"/>
              </w:rPr>
              <w:t xml:space="preserve"> and a significant amount of permafrost data was retrieved, cleaned, archived, and will be published this summer. Initial outputs using this data include Ground Temperature and Geotechnical Syntheses for the ITH (in </w:t>
            </w:r>
            <w:r w:rsidR="00E540E2">
              <w:rPr>
                <w:rFonts w:asciiTheme="majorHAnsi" w:hAnsiTheme="majorHAnsi" w:cs="Calibri"/>
                <w:szCs w:val="20"/>
                <w:lang w:val="en-US"/>
              </w:rPr>
              <w:t xml:space="preserve">the </w:t>
            </w:r>
            <w:r>
              <w:rPr>
                <w:rFonts w:asciiTheme="majorHAnsi" w:hAnsiTheme="majorHAnsi" w:cs="Calibri"/>
                <w:szCs w:val="20"/>
                <w:lang w:val="en-US"/>
              </w:rPr>
              <w:t>final stage of peer review, publication August 2019). New collaborations between the GNWT and various academic institutions are continuing research on ground ice conditions along the ITH and infrastructure stability using the data compiled in the project. We expect ongoing use of this permafrost data and o</w:t>
            </w:r>
            <w:r w:rsidRPr="00E534C5">
              <w:rPr>
                <w:rFonts w:asciiTheme="majorHAnsi" w:hAnsiTheme="majorHAnsi" w:cs="Calibri"/>
                <w:szCs w:val="20"/>
                <w:lang w:val="en-US"/>
              </w:rPr>
              <w:t>utputs will take the form of scientific papers and plain language products access</w:t>
            </w:r>
            <w:r>
              <w:rPr>
                <w:rFonts w:asciiTheme="majorHAnsi" w:hAnsiTheme="majorHAnsi" w:cs="Calibri"/>
                <w:szCs w:val="20"/>
                <w:lang w:val="en-US"/>
              </w:rPr>
              <w:t xml:space="preserve">ible to communities and schools. </w:t>
            </w:r>
          </w:p>
          <w:p w14:paraId="4CFC5DF0" w14:textId="3EB26983" w:rsidR="00C523C7" w:rsidRDefault="00C523C7" w:rsidP="00C523C7">
            <w:pPr>
              <w:spacing w:after="200" w:line="276" w:lineRule="auto"/>
              <w:rPr>
                <w:rFonts w:asciiTheme="majorHAnsi" w:hAnsiTheme="majorHAnsi" w:cs="Calibri"/>
                <w:szCs w:val="20"/>
                <w:lang w:val="en-US"/>
              </w:rPr>
            </w:pPr>
            <w:r>
              <w:rPr>
                <w:rFonts w:asciiTheme="majorHAnsi" w:hAnsiTheme="majorHAnsi" w:cs="Calibri"/>
                <w:szCs w:val="20"/>
                <w:lang w:val="en-US"/>
              </w:rPr>
              <w:t>The major challenges encountered in this project can be summarized as follows: A) GNWT has had no system for managing permafrost data collected through past projects. Data recovered from one consultant alone constitutes upwards of $20,000,000.00 of permafrost</w:t>
            </w:r>
            <w:r w:rsidR="00E540E2">
              <w:rPr>
                <w:rFonts w:asciiTheme="majorHAnsi" w:hAnsiTheme="majorHAnsi" w:cs="Calibri"/>
                <w:szCs w:val="20"/>
                <w:lang w:val="en-US"/>
              </w:rPr>
              <w:t>-</w:t>
            </w:r>
            <w:r>
              <w:rPr>
                <w:rFonts w:asciiTheme="majorHAnsi" w:hAnsiTheme="majorHAnsi" w:cs="Calibri"/>
                <w:szCs w:val="20"/>
                <w:lang w:val="en-US"/>
              </w:rPr>
              <w:t>related data, which the NWT did not have in digital format. The legacy permafrost data management issue was larger than expected; B) Several groups are initiating projects that require permafrost data, neglecting the foundational need for a permafrost information management system, while also reducing resources available to complete this project (new road construction; modeling permafrost conditions in NWT); C) Lack of institutional support</w:t>
            </w:r>
            <w:r w:rsidR="00A137A1">
              <w:rPr>
                <w:rFonts w:asciiTheme="majorHAnsi" w:hAnsiTheme="majorHAnsi" w:cs="Calibri"/>
                <w:szCs w:val="20"/>
                <w:lang w:val="en-US"/>
              </w:rPr>
              <w:t xml:space="preserve"> from GNWT</w:t>
            </w:r>
            <w:r>
              <w:rPr>
                <w:rFonts w:asciiTheme="majorHAnsi" w:hAnsiTheme="majorHAnsi" w:cs="Calibri"/>
                <w:szCs w:val="20"/>
                <w:lang w:val="en-US"/>
              </w:rPr>
              <w:t xml:space="preserve"> to secure sustained capacity to implement and maintain the project. </w:t>
            </w:r>
          </w:p>
          <w:p w14:paraId="08AC9BE7" w14:textId="2703892E" w:rsidR="00C523C7" w:rsidRDefault="00C523C7" w:rsidP="00C523C7">
            <w:pPr>
              <w:spacing w:after="200" w:line="276" w:lineRule="auto"/>
              <w:rPr>
                <w:rFonts w:asciiTheme="majorHAnsi" w:hAnsiTheme="majorHAnsi" w:cs="Calibri"/>
                <w:szCs w:val="20"/>
                <w:lang w:val="en-US"/>
              </w:rPr>
            </w:pPr>
            <w:r>
              <w:rPr>
                <w:rFonts w:asciiTheme="majorHAnsi" w:hAnsiTheme="majorHAnsi" w:cs="Calibri"/>
                <w:szCs w:val="20"/>
                <w:lang w:val="en-US"/>
              </w:rPr>
              <w:t>The consequences are that GNWT</w:t>
            </w:r>
            <w:r w:rsidR="00E540E2">
              <w:rPr>
                <w:rFonts w:asciiTheme="majorHAnsi" w:hAnsiTheme="majorHAnsi" w:cs="Calibri"/>
                <w:szCs w:val="20"/>
                <w:lang w:val="en-US"/>
              </w:rPr>
              <w:t>,</w:t>
            </w:r>
            <w:r>
              <w:rPr>
                <w:rFonts w:asciiTheme="majorHAnsi" w:hAnsiTheme="majorHAnsi" w:cs="Calibri"/>
                <w:szCs w:val="20"/>
                <w:lang w:val="en-US"/>
              </w:rPr>
              <w:t xml:space="preserve"> and other groups interested in NWT Communities and </w:t>
            </w:r>
            <w:r w:rsidR="00E540E2">
              <w:rPr>
                <w:rFonts w:asciiTheme="majorHAnsi" w:hAnsiTheme="majorHAnsi" w:cs="Calibri"/>
                <w:szCs w:val="20"/>
                <w:lang w:val="en-US"/>
              </w:rPr>
              <w:t xml:space="preserve">the </w:t>
            </w:r>
            <w:r>
              <w:rPr>
                <w:rFonts w:asciiTheme="majorHAnsi" w:hAnsiTheme="majorHAnsi" w:cs="Calibri"/>
                <w:szCs w:val="20"/>
                <w:lang w:val="en-US"/>
              </w:rPr>
              <w:t>environment will not have the information required to plan and maintain infrastructure in a cost</w:t>
            </w:r>
            <w:r w:rsidR="00E540E2">
              <w:rPr>
                <w:rFonts w:asciiTheme="majorHAnsi" w:hAnsiTheme="majorHAnsi" w:cs="Calibri"/>
                <w:szCs w:val="20"/>
                <w:lang w:val="en-US"/>
              </w:rPr>
              <w:t>-</w:t>
            </w:r>
            <w:r>
              <w:rPr>
                <w:rFonts w:asciiTheme="majorHAnsi" w:hAnsiTheme="majorHAnsi" w:cs="Calibri"/>
                <w:szCs w:val="20"/>
                <w:lang w:val="en-US"/>
              </w:rPr>
              <w:t>effective manner, nor will they have access to information necessary for climate change adaptation and decision making</w:t>
            </w:r>
            <w:r w:rsidR="00A137A1">
              <w:rPr>
                <w:rFonts w:asciiTheme="majorHAnsi" w:hAnsiTheme="majorHAnsi" w:cs="Calibri"/>
                <w:szCs w:val="20"/>
                <w:lang w:val="en-US"/>
              </w:rPr>
              <w:t>, despite major spending on collecting new information on permafrost conditions</w:t>
            </w:r>
            <w:r>
              <w:rPr>
                <w:rFonts w:asciiTheme="majorHAnsi" w:hAnsiTheme="majorHAnsi" w:cs="Calibri"/>
                <w:szCs w:val="20"/>
                <w:lang w:val="en-US"/>
              </w:rPr>
              <w:t xml:space="preserve">. </w:t>
            </w:r>
          </w:p>
          <w:p w14:paraId="60E5ACFB" w14:textId="77777777" w:rsidR="00C523C7" w:rsidRPr="00546055" w:rsidRDefault="00C523C7" w:rsidP="00C523C7">
            <w:pPr>
              <w:spacing w:line="276" w:lineRule="auto"/>
              <w:rPr>
                <w:rFonts w:cstheme="minorHAnsi"/>
                <w:b/>
                <w:sz w:val="24"/>
              </w:rPr>
            </w:pPr>
          </w:p>
        </w:tc>
      </w:tr>
      <w:tr w:rsidR="00C523C7" w:rsidRPr="000B4B06" w14:paraId="394BE7A3" w14:textId="77777777" w:rsidTr="00E65A24">
        <w:tc>
          <w:tcPr>
            <w:tcW w:w="9175" w:type="dxa"/>
            <w:shd w:val="clear" w:color="auto" w:fill="0F243E" w:themeFill="text2" w:themeFillShade="80"/>
          </w:tcPr>
          <w:p w14:paraId="741A8ACE" w14:textId="77777777" w:rsidR="00C523C7" w:rsidRPr="000B4B06" w:rsidRDefault="00C523C7" w:rsidP="00C523C7">
            <w:pPr>
              <w:spacing w:line="276" w:lineRule="auto"/>
              <w:rPr>
                <w:rFonts w:cstheme="minorHAnsi"/>
                <w:b/>
                <w:szCs w:val="20"/>
              </w:rPr>
            </w:pPr>
            <w:r>
              <w:rPr>
                <w:rFonts w:cstheme="minorHAnsi"/>
                <w:b/>
                <w:szCs w:val="20"/>
              </w:rPr>
              <w:t>7</w:t>
            </w:r>
            <w:r w:rsidRPr="000B4B06">
              <w:rPr>
                <w:rFonts w:cstheme="minorHAnsi"/>
                <w:b/>
                <w:szCs w:val="20"/>
              </w:rPr>
              <w:t xml:space="preserve">) </w:t>
            </w:r>
            <w:r>
              <w:rPr>
                <w:rFonts w:cstheme="minorHAnsi"/>
                <w:b/>
                <w:szCs w:val="20"/>
              </w:rPr>
              <w:t>Resource Management Implications</w:t>
            </w:r>
          </w:p>
        </w:tc>
      </w:tr>
      <w:tr w:rsidR="00C523C7" w:rsidRPr="000B4B06" w14:paraId="607D86CA" w14:textId="77777777" w:rsidTr="00E65A24">
        <w:tc>
          <w:tcPr>
            <w:tcW w:w="9175" w:type="dxa"/>
          </w:tcPr>
          <w:p w14:paraId="30023A26" w14:textId="77777777" w:rsidR="00C523C7" w:rsidRPr="000B4B06" w:rsidRDefault="00C523C7" w:rsidP="00C523C7">
            <w:pPr>
              <w:spacing w:line="276" w:lineRule="auto"/>
              <w:rPr>
                <w:rFonts w:cstheme="minorHAnsi"/>
                <w:i/>
                <w:szCs w:val="20"/>
              </w:rPr>
            </w:pPr>
            <w:r w:rsidRPr="000B4B06">
              <w:rPr>
                <w:rFonts w:cstheme="minorHAnsi"/>
                <w:i/>
                <w:szCs w:val="20"/>
              </w:rPr>
              <w:t xml:space="preserve">In this section, </w:t>
            </w:r>
            <w:r>
              <w:rPr>
                <w:rFonts w:cstheme="minorHAnsi"/>
                <w:i/>
                <w:szCs w:val="20"/>
              </w:rPr>
              <w:t>d</w:t>
            </w:r>
            <w:r w:rsidRPr="00D0179F">
              <w:rPr>
                <w:rFonts w:cstheme="minorHAnsi"/>
                <w:i/>
                <w:szCs w:val="20"/>
              </w:rPr>
              <w:t xml:space="preserve">escribe </w:t>
            </w:r>
            <w:r>
              <w:rPr>
                <w:rFonts w:cstheme="minorHAnsi"/>
                <w:i/>
                <w:szCs w:val="20"/>
              </w:rPr>
              <w:t xml:space="preserve">how the </w:t>
            </w:r>
            <w:r w:rsidRPr="00D0179F">
              <w:rPr>
                <w:rFonts w:cstheme="minorHAnsi"/>
                <w:i/>
                <w:szCs w:val="20"/>
              </w:rPr>
              <w:t xml:space="preserve">results </w:t>
            </w:r>
            <w:r>
              <w:rPr>
                <w:rFonts w:cstheme="minorHAnsi"/>
                <w:i/>
                <w:szCs w:val="20"/>
              </w:rPr>
              <w:t xml:space="preserve">will apply </w:t>
            </w:r>
            <w:r w:rsidRPr="00D0179F">
              <w:rPr>
                <w:rFonts w:cstheme="minorHAnsi"/>
                <w:i/>
                <w:szCs w:val="20"/>
              </w:rPr>
              <w:t>to northerners, particularly environmental regulators, Aboriginal organizations, and community members</w:t>
            </w:r>
            <w:r>
              <w:rPr>
                <w:rFonts w:cstheme="minorHAnsi"/>
                <w:i/>
                <w:szCs w:val="20"/>
              </w:rPr>
              <w:t>. (3-5 bullets)</w:t>
            </w:r>
          </w:p>
        </w:tc>
      </w:tr>
      <w:tr w:rsidR="00C523C7" w:rsidRPr="000B4B06" w14:paraId="672D8E3F" w14:textId="77777777" w:rsidTr="00E65A24">
        <w:tc>
          <w:tcPr>
            <w:tcW w:w="9175" w:type="dxa"/>
          </w:tcPr>
          <w:p w14:paraId="4AA8DC0F" w14:textId="77777777" w:rsidR="00C523C7" w:rsidRDefault="00C523C7" w:rsidP="00C523C7">
            <w:pPr>
              <w:pStyle w:val="ListParagraph"/>
              <w:spacing w:after="200" w:line="276" w:lineRule="auto"/>
              <w:ind w:left="782"/>
              <w:rPr>
                <w:rFonts w:asciiTheme="majorHAnsi" w:eastAsia="Calibri" w:hAnsiTheme="majorHAnsi" w:cstheme="minorHAnsi"/>
                <w:szCs w:val="20"/>
                <w:lang w:val="en-US"/>
              </w:rPr>
            </w:pPr>
          </w:p>
          <w:p w14:paraId="4B0EFBC6" w14:textId="6584AD2B" w:rsidR="00C523C7" w:rsidRPr="00A856BC" w:rsidRDefault="00C523C7" w:rsidP="00C523C7">
            <w:pPr>
              <w:pStyle w:val="ListParagraph"/>
              <w:numPr>
                <w:ilvl w:val="0"/>
                <w:numId w:val="8"/>
              </w:numPr>
              <w:spacing w:after="200" w:line="276" w:lineRule="auto"/>
              <w:ind w:left="690"/>
              <w:rPr>
                <w:rFonts w:asciiTheme="majorHAnsi" w:eastAsia="Calibri" w:hAnsiTheme="majorHAnsi" w:cstheme="minorHAnsi"/>
                <w:szCs w:val="20"/>
                <w:lang w:val="en-US"/>
              </w:rPr>
            </w:pPr>
            <w:r w:rsidRPr="00A856BC">
              <w:rPr>
                <w:rFonts w:asciiTheme="majorHAnsi" w:eastAsia="Calibri" w:hAnsiTheme="majorHAnsi" w:cstheme="minorHAnsi"/>
                <w:szCs w:val="20"/>
                <w:lang w:val="en-US"/>
              </w:rPr>
              <w:lastRenderedPageBreak/>
              <w:t xml:space="preserve">This project has compiled permafrost ground temperature collected in the NWT in a </w:t>
            </w:r>
            <w:r w:rsidRPr="00A856BC">
              <w:rPr>
                <w:rFonts w:asciiTheme="majorHAnsi" w:eastAsia="Calibri" w:hAnsiTheme="majorHAnsi" w:cstheme="minorHAnsi"/>
                <w:noProof/>
                <w:szCs w:val="20"/>
                <w:lang w:val="en-US"/>
              </w:rPr>
              <w:t>standardized</w:t>
            </w:r>
            <w:r w:rsidRPr="00A856BC">
              <w:rPr>
                <w:rFonts w:asciiTheme="majorHAnsi" w:eastAsia="Calibri" w:hAnsiTheme="majorHAnsi" w:cstheme="minorHAnsi"/>
                <w:szCs w:val="20"/>
                <w:lang w:val="en-US"/>
              </w:rPr>
              <w:t xml:space="preserve"> format. This data can </w:t>
            </w:r>
            <w:r w:rsidRPr="00A856BC">
              <w:rPr>
                <w:rFonts w:asciiTheme="majorHAnsi" w:eastAsia="Calibri" w:hAnsiTheme="majorHAnsi" w:cstheme="minorHAnsi"/>
                <w:noProof/>
                <w:szCs w:val="20"/>
                <w:lang w:val="en-US"/>
              </w:rPr>
              <w:t>be used</w:t>
            </w:r>
            <w:r w:rsidRPr="00A856BC">
              <w:rPr>
                <w:rFonts w:asciiTheme="majorHAnsi" w:eastAsia="Calibri" w:hAnsiTheme="majorHAnsi" w:cstheme="minorHAnsi"/>
                <w:szCs w:val="20"/>
                <w:lang w:val="en-US"/>
              </w:rPr>
              <w:t xml:space="preserve"> in future projects, research, and land use decisions.  Data synthesis products and publication provide new information on the NWT environment.</w:t>
            </w:r>
          </w:p>
          <w:p w14:paraId="18DDA9FB" w14:textId="67F3408D" w:rsidR="00C523C7" w:rsidRPr="00A856BC" w:rsidRDefault="00C523C7" w:rsidP="00C523C7">
            <w:pPr>
              <w:pStyle w:val="ListParagraph"/>
              <w:numPr>
                <w:ilvl w:val="0"/>
                <w:numId w:val="13"/>
              </w:numPr>
              <w:spacing w:after="200" w:line="276" w:lineRule="auto"/>
              <w:ind w:left="693"/>
              <w:rPr>
                <w:rFonts w:asciiTheme="majorHAnsi" w:hAnsiTheme="majorHAnsi"/>
                <w:b/>
                <w:szCs w:val="20"/>
              </w:rPr>
            </w:pPr>
            <w:r w:rsidRPr="00A856BC">
              <w:rPr>
                <w:rFonts w:asciiTheme="majorHAnsi" w:hAnsiTheme="majorHAnsi"/>
                <w:szCs w:val="20"/>
              </w:rPr>
              <w:t xml:space="preserve">Knowledge of permafrost conditions </w:t>
            </w:r>
            <w:r w:rsidR="00E540E2">
              <w:rPr>
                <w:rFonts w:asciiTheme="majorHAnsi" w:hAnsiTheme="majorHAnsi"/>
                <w:szCs w:val="20"/>
              </w:rPr>
              <w:t>is</w:t>
            </w:r>
            <w:r w:rsidRPr="00A856BC">
              <w:rPr>
                <w:rFonts w:asciiTheme="majorHAnsi" w:hAnsiTheme="majorHAnsi"/>
                <w:szCs w:val="20"/>
              </w:rPr>
              <w:t xml:space="preserve"> an essential component of northern research, environmental monitoring, resource development projects, as well as infrastructure design and performance monitoring</w:t>
            </w:r>
          </w:p>
          <w:p w14:paraId="0ACECDDD" w14:textId="5EE32D5F" w:rsidR="00C523C7" w:rsidRDefault="00C523C7" w:rsidP="00C523C7">
            <w:pPr>
              <w:pStyle w:val="ListParagraph"/>
              <w:numPr>
                <w:ilvl w:val="0"/>
                <w:numId w:val="13"/>
              </w:numPr>
              <w:spacing w:after="200" w:line="276" w:lineRule="auto"/>
              <w:ind w:left="693"/>
              <w:rPr>
                <w:rFonts w:asciiTheme="majorHAnsi" w:hAnsiTheme="majorHAnsi"/>
                <w:szCs w:val="20"/>
              </w:rPr>
            </w:pPr>
            <w:r w:rsidRPr="00A856BC">
              <w:rPr>
                <w:rFonts w:asciiTheme="majorHAnsi" w:hAnsiTheme="majorHAnsi"/>
                <w:szCs w:val="20"/>
              </w:rPr>
              <w:t xml:space="preserve">Permafrost information is expensive to collect, so it is </w:t>
            </w:r>
            <w:r w:rsidR="00A137A1">
              <w:rPr>
                <w:rFonts w:asciiTheme="majorHAnsi" w:hAnsiTheme="majorHAnsi"/>
                <w:szCs w:val="20"/>
              </w:rPr>
              <w:t>fiscally responsible</w:t>
            </w:r>
            <w:r w:rsidRPr="00A856BC">
              <w:rPr>
                <w:rFonts w:asciiTheme="majorHAnsi" w:hAnsiTheme="majorHAnsi"/>
                <w:szCs w:val="20"/>
              </w:rPr>
              <w:t xml:space="preserve"> to organize and host these data for use in </w:t>
            </w:r>
            <w:r w:rsidR="00E540E2">
              <w:rPr>
                <w:rFonts w:asciiTheme="majorHAnsi" w:hAnsiTheme="majorHAnsi"/>
                <w:szCs w:val="20"/>
              </w:rPr>
              <w:t xml:space="preserve">the </w:t>
            </w:r>
            <w:r w:rsidRPr="00A856BC">
              <w:rPr>
                <w:rFonts w:asciiTheme="majorHAnsi" w:hAnsiTheme="majorHAnsi"/>
                <w:szCs w:val="20"/>
              </w:rPr>
              <w:t>state of environment reporting, future monitoring and development projects.</w:t>
            </w:r>
          </w:p>
          <w:p w14:paraId="15388B2B" w14:textId="64EE5486" w:rsidR="00A137A1" w:rsidRPr="00A856BC" w:rsidRDefault="00896C53" w:rsidP="00C523C7">
            <w:pPr>
              <w:pStyle w:val="ListParagraph"/>
              <w:numPr>
                <w:ilvl w:val="0"/>
                <w:numId w:val="13"/>
              </w:numPr>
              <w:spacing w:after="200" w:line="276" w:lineRule="auto"/>
              <w:ind w:left="693"/>
              <w:rPr>
                <w:rFonts w:asciiTheme="majorHAnsi" w:hAnsiTheme="majorHAnsi"/>
                <w:szCs w:val="20"/>
              </w:rPr>
            </w:pPr>
            <w:r>
              <w:rPr>
                <w:rFonts w:asciiTheme="majorHAnsi" w:hAnsiTheme="majorHAnsi"/>
                <w:szCs w:val="20"/>
              </w:rPr>
              <w:t xml:space="preserve">Establishing and sustaining capacity for management of permafrost data is a critical and </w:t>
            </w:r>
            <w:r w:rsidR="00A137A1">
              <w:rPr>
                <w:rFonts w:asciiTheme="majorHAnsi" w:hAnsiTheme="majorHAnsi"/>
                <w:szCs w:val="20"/>
              </w:rPr>
              <w:t>foundational element of pre</w:t>
            </w:r>
            <w:r>
              <w:rPr>
                <w:rFonts w:asciiTheme="majorHAnsi" w:hAnsiTheme="majorHAnsi"/>
                <w:szCs w:val="20"/>
              </w:rPr>
              <w:t>paring GNWT for climate change.</w:t>
            </w:r>
          </w:p>
          <w:p w14:paraId="3ABC5C4B" w14:textId="77777777" w:rsidR="00C523C7" w:rsidRPr="00546055" w:rsidRDefault="00C523C7" w:rsidP="00C523C7">
            <w:pPr>
              <w:spacing w:line="276" w:lineRule="auto"/>
              <w:rPr>
                <w:rFonts w:cstheme="minorHAnsi"/>
                <w:b/>
                <w:sz w:val="24"/>
              </w:rPr>
            </w:pPr>
          </w:p>
        </w:tc>
      </w:tr>
      <w:tr w:rsidR="00C523C7" w:rsidRPr="000B4B06" w14:paraId="5CBD58DB" w14:textId="77777777" w:rsidTr="00E65A24">
        <w:tc>
          <w:tcPr>
            <w:tcW w:w="9175" w:type="dxa"/>
            <w:shd w:val="clear" w:color="auto" w:fill="0F243E" w:themeFill="text2" w:themeFillShade="80"/>
          </w:tcPr>
          <w:p w14:paraId="59B70165" w14:textId="77777777" w:rsidR="00C523C7" w:rsidRPr="000B4B06" w:rsidRDefault="00C523C7" w:rsidP="00C523C7">
            <w:pPr>
              <w:spacing w:line="276" w:lineRule="auto"/>
              <w:rPr>
                <w:rFonts w:cstheme="minorHAnsi"/>
                <w:b/>
                <w:szCs w:val="20"/>
              </w:rPr>
            </w:pPr>
            <w:r>
              <w:rPr>
                <w:rFonts w:cstheme="minorHAnsi"/>
                <w:b/>
                <w:szCs w:val="20"/>
              </w:rPr>
              <w:lastRenderedPageBreak/>
              <w:t>8</w:t>
            </w:r>
            <w:r w:rsidRPr="000B4B06">
              <w:rPr>
                <w:rFonts w:cstheme="minorHAnsi"/>
                <w:b/>
                <w:szCs w:val="20"/>
              </w:rPr>
              <w:t>) Project Linkages</w:t>
            </w:r>
          </w:p>
        </w:tc>
      </w:tr>
      <w:tr w:rsidR="00C523C7" w:rsidRPr="000B4B06" w14:paraId="059787A5" w14:textId="77777777" w:rsidTr="00E65A24">
        <w:tc>
          <w:tcPr>
            <w:tcW w:w="9175" w:type="dxa"/>
          </w:tcPr>
          <w:p w14:paraId="6706A93D" w14:textId="77777777" w:rsidR="00C523C7" w:rsidRPr="000B4B06" w:rsidRDefault="00C523C7" w:rsidP="00C523C7">
            <w:pPr>
              <w:spacing w:line="276" w:lineRule="auto"/>
              <w:rPr>
                <w:rFonts w:cstheme="minorHAnsi"/>
                <w:i/>
                <w:szCs w:val="20"/>
              </w:rPr>
            </w:pPr>
            <w:r w:rsidRPr="000B4B06">
              <w:rPr>
                <w:rFonts w:cs="Arial"/>
                <w:i/>
                <w:szCs w:val="20"/>
              </w:rPr>
              <w:t>Please state how NWT decision-makers and communities engaged in the project. Identify any new linkages that have emerged during the project and the value of those new linkages. E</w:t>
            </w:r>
            <w:r>
              <w:rPr>
                <w:rFonts w:cs="Arial"/>
                <w:i/>
                <w:szCs w:val="20"/>
              </w:rPr>
              <w:t>.</w:t>
            </w:r>
            <w:r w:rsidRPr="000B4B06">
              <w:rPr>
                <w:rFonts w:cs="Arial"/>
                <w:i/>
                <w:szCs w:val="20"/>
              </w:rPr>
              <w:t>g. A new decision-maker has been identified that can use the data or results. Include a list of dates and times of meetings and presentations with communities and/or decision-makers. Include a description of who attended the meetings. (Suggest 2 paragraphs)</w:t>
            </w:r>
          </w:p>
        </w:tc>
      </w:tr>
      <w:tr w:rsidR="00C523C7" w:rsidRPr="000B4B06" w14:paraId="6B25EC01" w14:textId="77777777" w:rsidTr="00E65A24">
        <w:tc>
          <w:tcPr>
            <w:tcW w:w="9175" w:type="dxa"/>
          </w:tcPr>
          <w:p w14:paraId="213B696F" w14:textId="77777777" w:rsidR="00C523C7" w:rsidRDefault="00C523C7" w:rsidP="00C523C7">
            <w:pPr>
              <w:pStyle w:val="ListParagraph"/>
              <w:spacing w:after="200" w:line="276" w:lineRule="auto"/>
              <w:rPr>
                <w:rFonts w:eastAsia="Calibri" w:cstheme="minorHAnsi"/>
                <w:szCs w:val="20"/>
                <w:lang w:val="en-US"/>
              </w:rPr>
            </w:pPr>
          </w:p>
          <w:p w14:paraId="7F488C68" w14:textId="09316239" w:rsidR="00C523C7" w:rsidRDefault="00C523C7" w:rsidP="00C523C7">
            <w:pPr>
              <w:pStyle w:val="ListParagraph"/>
              <w:numPr>
                <w:ilvl w:val="0"/>
                <w:numId w:val="5"/>
              </w:numPr>
              <w:spacing w:after="200" w:line="276" w:lineRule="auto"/>
              <w:rPr>
                <w:rFonts w:eastAsia="Calibri" w:cstheme="minorHAnsi"/>
                <w:szCs w:val="20"/>
                <w:lang w:val="en-US"/>
              </w:rPr>
            </w:pPr>
            <w:r>
              <w:rPr>
                <w:rFonts w:eastAsia="Calibri" w:cstheme="minorHAnsi"/>
                <w:szCs w:val="20"/>
                <w:lang w:val="en-US"/>
              </w:rPr>
              <w:t xml:space="preserve">A permafrost data workshop was held March 5-6 in Yellowknife with attendance from </w:t>
            </w:r>
            <w:r w:rsidR="00E540E2">
              <w:rPr>
                <w:rFonts w:eastAsia="Calibri" w:cstheme="minorHAnsi"/>
                <w:szCs w:val="20"/>
                <w:lang w:val="en-US"/>
              </w:rPr>
              <w:t>several</w:t>
            </w:r>
            <w:r>
              <w:rPr>
                <w:rFonts w:eastAsia="Calibri" w:cstheme="minorHAnsi"/>
                <w:szCs w:val="20"/>
                <w:lang w:val="en-US"/>
              </w:rPr>
              <w:t xml:space="preserve"> academic and Territorial and Federal government institutions.</w:t>
            </w:r>
            <w:r w:rsidR="00CE6224">
              <w:rPr>
                <w:rFonts w:eastAsia="Calibri" w:cstheme="minorHAnsi"/>
                <w:szCs w:val="20"/>
                <w:lang w:val="en-US"/>
              </w:rPr>
              <w:t xml:space="preserve"> </w:t>
            </w:r>
            <w:r w:rsidR="000D1FB8">
              <w:rPr>
                <w:rFonts w:eastAsia="Calibri" w:cstheme="minorHAnsi"/>
                <w:szCs w:val="20"/>
                <w:lang w:val="en-US"/>
              </w:rPr>
              <w:t>A list of participant</w:t>
            </w:r>
            <w:r w:rsidR="00896C53">
              <w:rPr>
                <w:rFonts w:eastAsia="Calibri" w:cstheme="minorHAnsi"/>
                <w:szCs w:val="20"/>
                <w:lang w:val="en-US"/>
              </w:rPr>
              <w:t>s</w:t>
            </w:r>
            <w:r w:rsidR="000D1FB8">
              <w:rPr>
                <w:rFonts w:eastAsia="Calibri" w:cstheme="minorHAnsi"/>
                <w:szCs w:val="20"/>
                <w:lang w:val="en-US"/>
              </w:rPr>
              <w:t xml:space="preserve"> can be found in the attached report titled, “NWT Permafrost Data Stakeholder Meeting March 6, 2019”. </w:t>
            </w:r>
          </w:p>
          <w:p w14:paraId="1D3F5DC1" w14:textId="0807D5F8" w:rsidR="00C523C7" w:rsidRDefault="00C523C7" w:rsidP="00C523C7">
            <w:pPr>
              <w:pStyle w:val="ListParagraph"/>
              <w:numPr>
                <w:ilvl w:val="0"/>
                <w:numId w:val="5"/>
              </w:numPr>
              <w:spacing w:after="200" w:line="276" w:lineRule="auto"/>
              <w:rPr>
                <w:rFonts w:eastAsia="Calibri" w:cstheme="minorHAnsi"/>
                <w:szCs w:val="20"/>
                <w:lang w:val="en-US"/>
              </w:rPr>
            </w:pPr>
            <w:r>
              <w:rPr>
                <w:rFonts w:eastAsia="Calibri" w:cstheme="minorHAnsi"/>
                <w:szCs w:val="20"/>
                <w:lang w:val="en-US"/>
              </w:rPr>
              <w:t>A follow</w:t>
            </w:r>
            <w:r w:rsidR="00E540E2">
              <w:rPr>
                <w:rFonts w:eastAsia="Calibri" w:cstheme="minorHAnsi"/>
                <w:szCs w:val="20"/>
                <w:lang w:val="en-US"/>
              </w:rPr>
              <w:t>-</w:t>
            </w:r>
            <w:r>
              <w:rPr>
                <w:rFonts w:eastAsia="Calibri" w:cstheme="minorHAnsi"/>
                <w:szCs w:val="20"/>
                <w:lang w:val="en-US"/>
              </w:rPr>
              <w:t>up workshop will be held at the Geoscience Forum in November 2019.</w:t>
            </w:r>
          </w:p>
          <w:p w14:paraId="22FC8537" w14:textId="77777777" w:rsidR="00C523C7" w:rsidRPr="009864A3" w:rsidRDefault="00C523C7" w:rsidP="00C523C7">
            <w:pPr>
              <w:spacing w:after="200" w:line="276" w:lineRule="auto"/>
              <w:ind w:left="360"/>
              <w:rPr>
                <w:rFonts w:eastAsia="Calibri" w:cstheme="minorHAnsi"/>
                <w:szCs w:val="20"/>
                <w:lang w:val="en-US"/>
              </w:rPr>
            </w:pPr>
            <w:r>
              <w:rPr>
                <w:rFonts w:eastAsia="Calibri" w:cstheme="minorHAnsi"/>
                <w:szCs w:val="20"/>
                <w:lang w:val="en-US"/>
              </w:rPr>
              <w:t xml:space="preserve">Key decision makers engaged in this project include Department of Infrastructure, Department of Lands, several consulting groups who collect permafrost information and make project planning and design related decisions for the GNWT, industry and NWT communities as clients. </w:t>
            </w:r>
          </w:p>
          <w:p w14:paraId="4C8F4920" w14:textId="77777777" w:rsidR="00C523C7" w:rsidRDefault="00C523C7" w:rsidP="00C523C7">
            <w:pPr>
              <w:spacing w:line="276" w:lineRule="auto"/>
              <w:rPr>
                <w:rFonts w:cstheme="minorHAnsi"/>
                <w:b/>
                <w:sz w:val="24"/>
              </w:rPr>
            </w:pPr>
          </w:p>
          <w:p w14:paraId="2FF528AB" w14:textId="77777777" w:rsidR="00C523C7" w:rsidRPr="00546055" w:rsidRDefault="00C523C7" w:rsidP="00C523C7">
            <w:pPr>
              <w:spacing w:line="276" w:lineRule="auto"/>
              <w:rPr>
                <w:rFonts w:cstheme="minorHAnsi"/>
                <w:b/>
                <w:sz w:val="24"/>
              </w:rPr>
            </w:pPr>
          </w:p>
        </w:tc>
      </w:tr>
    </w:tbl>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2"/>
        <w:gridCol w:w="519"/>
        <w:gridCol w:w="2353"/>
      </w:tblGrid>
      <w:tr w:rsidR="00430042" w:rsidRPr="004F4CDB" w14:paraId="14118323" w14:textId="77777777" w:rsidTr="004216DA">
        <w:trPr>
          <w:trHeight w:hRule="exact" w:val="359"/>
        </w:trPr>
        <w:tc>
          <w:tcPr>
            <w:tcW w:w="9204" w:type="dxa"/>
            <w:gridSpan w:val="3"/>
            <w:tcBorders>
              <w:bottom w:val="single" w:sz="4" w:space="0" w:color="auto"/>
            </w:tcBorders>
            <w:shd w:val="clear" w:color="auto" w:fill="0F243E"/>
          </w:tcPr>
          <w:p w14:paraId="28DBD1EF" w14:textId="77777777" w:rsidR="00430042" w:rsidRPr="00993417" w:rsidRDefault="00430042" w:rsidP="00252677">
            <w:pPr>
              <w:spacing w:after="200" w:line="276" w:lineRule="auto"/>
              <w:ind w:right="270"/>
              <w:contextualSpacing/>
              <w:rPr>
                <w:rFonts w:eastAsia="Calibri" w:cstheme="minorHAnsi"/>
                <w:b/>
                <w:szCs w:val="20"/>
                <w:lang w:val="en-US"/>
                <w14:textOutline w14:w="6350" w14:cap="flat" w14:cmpd="sng" w14:algn="ctr">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prstDash w14:val="solid"/>
                  <w14:round/>
                </w14:textOutline>
              </w:rPr>
            </w:pPr>
            <w:r>
              <w:rPr>
                <w:rFonts w:cstheme="minorHAnsi"/>
                <w:b/>
                <w:szCs w:val="20"/>
              </w:rPr>
              <w:t>9) Contribution to understanding</w:t>
            </w:r>
          </w:p>
        </w:tc>
      </w:tr>
      <w:tr w:rsidR="00430042" w:rsidRPr="003A3342" w14:paraId="38D2E341" w14:textId="77777777" w:rsidTr="004216DA">
        <w:trPr>
          <w:trHeight w:hRule="exact" w:val="1803"/>
        </w:trPr>
        <w:tc>
          <w:tcPr>
            <w:tcW w:w="9204" w:type="dxa"/>
            <w:gridSpan w:val="3"/>
            <w:tcBorders>
              <w:bottom w:val="nil"/>
            </w:tcBorders>
          </w:tcPr>
          <w:p w14:paraId="7EE089DD" w14:textId="77777777" w:rsidR="00430042" w:rsidRPr="003A3342" w:rsidRDefault="00430042" w:rsidP="00252677">
            <w:pPr>
              <w:spacing w:line="240" w:lineRule="auto"/>
              <w:ind w:right="270"/>
              <w:contextualSpacing/>
              <w:rPr>
                <w:rFonts w:eastAsia="Calibri" w:cstheme="minorHAnsi"/>
                <w:i/>
                <w:szCs w:val="20"/>
                <w:lang w:val="en-US"/>
              </w:rPr>
            </w:pPr>
            <w:r w:rsidRPr="003A3342">
              <w:rPr>
                <w:rFonts w:eastAsia="Calibri" w:cstheme="minorHAnsi"/>
                <w:i/>
                <w:szCs w:val="20"/>
                <w:lang w:val="en-US"/>
              </w:rPr>
              <w:t xml:space="preserve">This </w:t>
            </w:r>
            <w:r>
              <w:rPr>
                <w:rFonts w:eastAsia="Calibri" w:cstheme="minorHAnsi"/>
                <w:i/>
                <w:szCs w:val="20"/>
                <w:lang w:val="en-US"/>
              </w:rPr>
              <w:t xml:space="preserve">section </w:t>
            </w:r>
            <w:r w:rsidRPr="003A3342">
              <w:rPr>
                <w:rFonts w:eastAsia="Calibri" w:cstheme="minorHAnsi"/>
                <w:i/>
                <w:szCs w:val="20"/>
                <w:lang w:val="en-US"/>
              </w:rPr>
              <w:t xml:space="preserve">demonstrates the progress that has been made </w:t>
            </w:r>
            <w:r>
              <w:rPr>
                <w:rFonts w:eastAsia="Calibri" w:cstheme="minorHAnsi"/>
                <w:i/>
                <w:szCs w:val="20"/>
                <w:lang w:val="en-US"/>
              </w:rPr>
              <w:t xml:space="preserve">over the life of </w:t>
            </w:r>
            <w:r w:rsidRPr="003A3342">
              <w:rPr>
                <w:rFonts w:eastAsia="Calibri" w:cstheme="minorHAnsi"/>
                <w:i/>
                <w:szCs w:val="20"/>
                <w:lang w:val="en-US"/>
              </w:rPr>
              <w:t xml:space="preserve">the project. </w:t>
            </w:r>
          </w:p>
          <w:p w14:paraId="0715CD50" w14:textId="77777777" w:rsidR="00430042" w:rsidRPr="003A3342" w:rsidRDefault="00430042" w:rsidP="00252677">
            <w:pPr>
              <w:spacing w:line="240" w:lineRule="auto"/>
              <w:ind w:right="270"/>
              <w:contextualSpacing/>
              <w:rPr>
                <w:rFonts w:eastAsia="Calibri" w:cstheme="minorHAnsi"/>
                <w:i/>
                <w:szCs w:val="20"/>
                <w:lang w:val="en-US"/>
              </w:rPr>
            </w:pPr>
            <w:r w:rsidRPr="003A3342">
              <w:rPr>
                <w:rFonts w:eastAsia="Calibri" w:cstheme="minorHAnsi"/>
                <w:b/>
                <w:i/>
                <w:szCs w:val="20"/>
                <w:lang w:val="en-US"/>
              </w:rPr>
              <w:t>Part 1</w:t>
            </w:r>
            <w:r w:rsidRPr="003A3342">
              <w:rPr>
                <w:rFonts w:eastAsia="Calibri" w:cstheme="minorHAnsi"/>
                <w:i/>
                <w:szCs w:val="20"/>
                <w:lang w:val="en-US"/>
              </w:rPr>
              <w:t>: Check all boxes that apply</w:t>
            </w:r>
            <w:r>
              <w:rPr>
                <w:rFonts w:eastAsia="Calibri" w:cstheme="minorHAnsi"/>
                <w:i/>
                <w:szCs w:val="20"/>
                <w:lang w:val="en-US"/>
              </w:rPr>
              <w:t xml:space="preserve"> </w:t>
            </w:r>
            <w:r w:rsidRPr="00D24431">
              <w:rPr>
                <w:rFonts w:eastAsia="Calibri" w:cstheme="minorHAnsi"/>
                <w:b/>
                <w:i/>
                <w:szCs w:val="20"/>
                <w:lang w:val="en-US"/>
              </w:rPr>
              <w:t>for the entire project life</w:t>
            </w:r>
            <w:r w:rsidRPr="003A3342">
              <w:rPr>
                <w:rFonts w:eastAsia="Calibri" w:cstheme="minorHAnsi"/>
                <w:i/>
                <w:szCs w:val="20"/>
                <w:lang w:val="en-US"/>
              </w:rPr>
              <w:t>, and provide a brief explanation in Part 2.</w:t>
            </w:r>
          </w:p>
          <w:p w14:paraId="6A722A6F" w14:textId="77777777" w:rsidR="00430042" w:rsidRPr="003A3342" w:rsidRDefault="00430042" w:rsidP="00252677">
            <w:pPr>
              <w:spacing w:before="100" w:beforeAutospacing="1" w:after="100" w:afterAutospacing="1" w:line="240" w:lineRule="auto"/>
              <w:ind w:right="270"/>
              <w:contextualSpacing/>
              <w:rPr>
                <w:rFonts w:eastAsia="Calibri" w:cstheme="minorHAnsi"/>
                <w:szCs w:val="20"/>
                <w:lang w:val="en-US"/>
              </w:rPr>
            </w:pPr>
            <w:r w:rsidRPr="003A3342">
              <w:rPr>
                <w:rFonts w:eastAsia="Calibri" w:cstheme="minorHAnsi"/>
                <w:b/>
                <w:i/>
                <w:szCs w:val="20"/>
                <w:lang w:val="en-US"/>
              </w:rPr>
              <w:t xml:space="preserve">Part 2: </w:t>
            </w:r>
            <w:r w:rsidRPr="003A3342">
              <w:rPr>
                <w:rFonts w:eastAsia="Calibri" w:cstheme="minorHAnsi"/>
                <w:i/>
                <w:szCs w:val="20"/>
                <w:lang w:val="en-US"/>
              </w:rPr>
              <w:t xml:space="preserve">Provide a brief description and explanation of each of the areas checked in Part 1. Use clear language that will be understandable by those who are not experts in the project area. Provide enough detail to give an understanding of the progress that was made and its significance. It should be clearly articulated how the project advances the understanding of cumulative impact monitoring in the NWT. </w:t>
            </w:r>
          </w:p>
        </w:tc>
      </w:tr>
      <w:tr w:rsidR="00430042" w:rsidRPr="00EB72EB" w14:paraId="772D9DBA" w14:textId="77777777" w:rsidTr="004216DA">
        <w:trPr>
          <w:trHeight w:hRule="exact" w:val="359"/>
        </w:trPr>
        <w:tc>
          <w:tcPr>
            <w:tcW w:w="9204" w:type="dxa"/>
            <w:gridSpan w:val="3"/>
            <w:tcBorders>
              <w:top w:val="nil"/>
            </w:tcBorders>
          </w:tcPr>
          <w:p w14:paraId="0D6502EB" w14:textId="77777777" w:rsidR="00430042" w:rsidRPr="000B4B06" w:rsidRDefault="00430042" w:rsidP="00252677">
            <w:pPr>
              <w:spacing w:before="100" w:beforeAutospacing="1" w:after="100" w:afterAutospacing="1" w:line="240" w:lineRule="auto"/>
              <w:ind w:right="270"/>
              <w:contextualSpacing/>
              <w:rPr>
                <w:rFonts w:eastAsia="Calibri" w:cstheme="minorHAnsi"/>
                <w:b/>
                <w:i/>
                <w:szCs w:val="20"/>
                <w:lang w:val="en-US"/>
              </w:rPr>
            </w:pPr>
            <w:r w:rsidRPr="000B4B06">
              <w:rPr>
                <w:rFonts w:eastAsia="Calibri" w:cstheme="minorHAnsi"/>
                <w:b/>
                <w:i/>
                <w:szCs w:val="20"/>
                <w:lang w:val="en-US"/>
              </w:rPr>
              <w:t>Part 1</w:t>
            </w:r>
          </w:p>
        </w:tc>
      </w:tr>
      <w:tr w:rsidR="00430042" w:rsidRPr="00EB72EB" w14:paraId="2221B0B2" w14:textId="77777777" w:rsidTr="004216DA">
        <w:trPr>
          <w:trHeight w:hRule="exact" w:val="602"/>
        </w:trPr>
        <w:tc>
          <w:tcPr>
            <w:tcW w:w="6332" w:type="dxa"/>
          </w:tcPr>
          <w:p w14:paraId="2C08D6CB" w14:textId="77777777" w:rsidR="00430042" w:rsidRPr="000B4B06" w:rsidRDefault="00430042" w:rsidP="00252677">
            <w:pPr>
              <w:spacing w:after="200" w:line="276" w:lineRule="auto"/>
              <w:ind w:right="270"/>
              <w:rPr>
                <w:rFonts w:eastAsia="Calibri" w:cstheme="minorHAnsi"/>
                <w:b/>
                <w:szCs w:val="20"/>
                <w:lang w:val="en-US"/>
              </w:rPr>
            </w:pPr>
            <w:r w:rsidRPr="000B4B06">
              <w:rPr>
                <w:rFonts w:eastAsia="Calibri" w:cstheme="minorHAnsi"/>
                <w:b/>
                <w:szCs w:val="20"/>
                <w:lang w:val="en-US"/>
              </w:rPr>
              <w:t xml:space="preserve">Monitoring and research conducted </w:t>
            </w:r>
            <w:r w:rsidRPr="000B4B06">
              <w:rPr>
                <w:rFonts w:eastAsia="Calibri" w:cstheme="minorHAnsi"/>
                <w:b/>
                <w:i/>
                <w:szCs w:val="20"/>
                <w:lang w:val="en-US"/>
              </w:rPr>
              <w:t xml:space="preserve">during </w:t>
            </w:r>
            <w:r>
              <w:rPr>
                <w:rFonts w:eastAsia="Calibri" w:cstheme="minorHAnsi"/>
                <w:b/>
                <w:i/>
                <w:szCs w:val="20"/>
                <w:lang w:val="en-US"/>
              </w:rPr>
              <w:t>the project life</w:t>
            </w:r>
            <w:r w:rsidRPr="000B4B06">
              <w:rPr>
                <w:rFonts w:eastAsia="Calibri" w:cstheme="minorHAnsi"/>
                <w:b/>
                <w:szCs w:val="20"/>
                <w:lang w:val="en-US"/>
              </w:rPr>
              <w:t xml:space="preserve"> led to:</w:t>
            </w:r>
          </w:p>
        </w:tc>
        <w:tc>
          <w:tcPr>
            <w:tcW w:w="519" w:type="dxa"/>
          </w:tcPr>
          <w:p w14:paraId="6A24E4B6" w14:textId="77777777" w:rsidR="00430042" w:rsidRPr="000B4B06" w:rsidRDefault="00430042" w:rsidP="00252677">
            <w:pPr>
              <w:spacing w:after="200" w:line="276" w:lineRule="auto"/>
              <w:ind w:right="270"/>
              <w:rPr>
                <w:rFonts w:eastAsia="Calibri" w:cstheme="minorHAnsi"/>
                <w:b/>
                <w:szCs w:val="20"/>
                <w:lang w:val="en-US"/>
              </w:rPr>
            </w:pPr>
          </w:p>
        </w:tc>
        <w:tc>
          <w:tcPr>
            <w:tcW w:w="2353" w:type="dxa"/>
          </w:tcPr>
          <w:p w14:paraId="24671873" w14:textId="77777777" w:rsidR="00430042" w:rsidRPr="00546055" w:rsidRDefault="00430042" w:rsidP="00252677">
            <w:pPr>
              <w:spacing w:after="200" w:line="276" w:lineRule="auto"/>
              <w:ind w:right="270"/>
              <w:rPr>
                <w:rFonts w:eastAsia="Calibri" w:cstheme="minorHAnsi"/>
                <w:b/>
                <w:sz w:val="24"/>
                <w:lang w:val="en-US"/>
              </w:rPr>
            </w:pPr>
          </w:p>
        </w:tc>
      </w:tr>
      <w:tr w:rsidR="00430042" w:rsidRPr="00EB72EB" w14:paraId="6BE30DB8" w14:textId="77777777" w:rsidTr="004216DA">
        <w:trPr>
          <w:trHeight w:val="143"/>
        </w:trPr>
        <w:tc>
          <w:tcPr>
            <w:tcW w:w="6332" w:type="dxa"/>
          </w:tcPr>
          <w:p w14:paraId="018469FF" w14:textId="77777777" w:rsidR="00430042" w:rsidRPr="000B4B06" w:rsidRDefault="00430042" w:rsidP="00252677">
            <w:pPr>
              <w:spacing w:after="200" w:line="276" w:lineRule="auto"/>
              <w:ind w:right="270"/>
              <w:rPr>
                <w:rFonts w:eastAsia="Calibri" w:cstheme="minorHAnsi"/>
                <w:b/>
                <w:szCs w:val="20"/>
                <w:lang w:val="en-US"/>
              </w:rPr>
            </w:pPr>
            <w:r w:rsidRPr="000B4B06">
              <w:rPr>
                <w:rFonts w:eastAsia="Calibri" w:cstheme="minorHAnsi"/>
                <w:b/>
                <w:szCs w:val="20"/>
                <w:lang w:val="en-US"/>
              </w:rPr>
              <w:t>New or enhanced knowledge in the field of study</w:t>
            </w:r>
          </w:p>
        </w:tc>
        <w:sdt>
          <w:sdtPr>
            <w:rPr>
              <w:rFonts w:eastAsia="Calibri" w:cstheme="minorHAnsi"/>
              <w:b/>
              <w:szCs w:val="20"/>
              <w:lang w:val="en-US"/>
            </w:rPr>
            <w:id w:val="1633901272"/>
            <w14:checkbox>
              <w14:checked w14:val="1"/>
              <w14:checkedState w14:val="2612" w14:font="MS Gothic"/>
              <w14:uncheckedState w14:val="2610" w14:font="MS Gothic"/>
            </w14:checkbox>
          </w:sdtPr>
          <w:sdtEndPr/>
          <w:sdtContent>
            <w:tc>
              <w:tcPr>
                <w:tcW w:w="519" w:type="dxa"/>
              </w:tcPr>
              <w:p w14:paraId="4FE2FA22" w14:textId="77777777" w:rsidR="00430042" w:rsidRPr="000B4B06" w:rsidRDefault="00E82F26" w:rsidP="00252677">
                <w:pPr>
                  <w:spacing w:after="200" w:line="276" w:lineRule="auto"/>
                  <w:ind w:right="270"/>
                  <w:rPr>
                    <w:rFonts w:eastAsia="Calibri" w:cstheme="minorHAnsi"/>
                    <w:b/>
                    <w:szCs w:val="20"/>
                    <w:lang w:val="en-US"/>
                  </w:rPr>
                </w:pPr>
                <w:r>
                  <w:rPr>
                    <w:rFonts w:ascii="MS Gothic" w:eastAsia="MS Gothic" w:hAnsi="MS Gothic" w:cstheme="minorHAnsi" w:hint="eastAsia"/>
                    <w:b/>
                    <w:szCs w:val="20"/>
                    <w:lang w:val="en-US"/>
                  </w:rPr>
                  <w:t>☒</w:t>
                </w:r>
              </w:p>
            </w:tc>
          </w:sdtContent>
        </w:sdt>
        <w:tc>
          <w:tcPr>
            <w:tcW w:w="2353" w:type="dxa"/>
          </w:tcPr>
          <w:p w14:paraId="51A2C16B" w14:textId="77777777" w:rsidR="00430042" w:rsidRPr="00546055" w:rsidRDefault="00430042" w:rsidP="00252677">
            <w:pPr>
              <w:spacing w:after="200" w:line="276" w:lineRule="auto"/>
              <w:ind w:right="270"/>
              <w:rPr>
                <w:rFonts w:eastAsia="Calibri" w:cstheme="minorHAnsi"/>
                <w:b/>
                <w:sz w:val="24"/>
                <w:lang w:val="en-US"/>
              </w:rPr>
            </w:pPr>
          </w:p>
        </w:tc>
      </w:tr>
      <w:tr w:rsidR="00430042" w:rsidRPr="00EB72EB" w14:paraId="310D13AD" w14:textId="77777777" w:rsidTr="004216DA">
        <w:trPr>
          <w:trHeight w:val="143"/>
        </w:trPr>
        <w:tc>
          <w:tcPr>
            <w:tcW w:w="6332" w:type="dxa"/>
          </w:tcPr>
          <w:p w14:paraId="0092429C" w14:textId="77777777" w:rsidR="00430042" w:rsidRPr="000B4B06" w:rsidRDefault="00430042" w:rsidP="00252677">
            <w:pPr>
              <w:spacing w:after="200" w:line="276" w:lineRule="auto"/>
              <w:ind w:right="270"/>
              <w:rPr>
                <w:rFonts w:eastAsia="Calibri" w:cstheme="minorHAnsi"/>
                <w:b/>
                <w:szCs w:val="20"/>
                <w:lang w:val="en-US"/>
              </w:rPr>
            </w:pPr>
            <w:r w:rsidRPr="000B4B06">
              <w:rPr>
                <w:rFonts w:eastAsia="Calibri" w:cstheme="minorHAnsi"/>
                <w:b/>
                <w:szCs w:val="20"/>
                <w:lang w:val="en-US"/>
              </w:rPr>
              <w:lastRenderedPageBreak/>
              <w:t>New or enhanced knowledge of cumulative effects</w:t>
            </w:r>
          </w:p>
        </w:tc>
        <w:sdt>
          <w:sdtPr>
            <w:rPr>
              <w:rFonts w:eastAsia="Calibri" w:cstheme="minorHAnsi"/>
              <w:szCs w:val="20"/>
              <w:lang w:val="en-US"/>
            </w:rPr>
            <w:id w:val="1499919789"/>
            <w14:checkbox>
              <w14:checked w14:val="0"/>
              <w14:checkedState w14:val="2612" w14:font="MS Gothic"/>
              <w14:uncheckedState w14:val="2610" w14:font="MS Gothic"/>
            </w14:checkbox>
          </w:sdtPr>
          <w:sdtEndPr/>
          <w:sdtContent>
            <w:tc>
              <w:tcPr>
                <w:tcW w:w="519" w:type="dxa"/>
              </w:tcPr>
              <w:p w14:paraId="06120A68" w14:textId="77777777" w:rsidR="00430042" w:rsidRPr="000B4B06" w:rsidRDefault="00430042" w:rsidP="00252677">
                <w:pPr>
                  <w:spacing w:after="200" w:line="276" w:lineRule="auto"/>
                  <w:ind w:right="270"/>
                  <w:rPr>
                    <w:rFonts w:eastAsia="Calibri" w:cstheme="minorHAnsi"/>
                    <w:szCs w:val="20"/>
                    <w:lang w:val="en-US"/>
                  </w:rPr>
                </w:pPr>
                <w:r>
                  <w:rPr>
                    <w:rFonts w:ascii="MS Gothic" w:eastAsia="MS Gothic" w:hAnsi="MS Gothic" w:cstheme="minorHAnsi" w:hint="eastAsia"/>
                    <w:szCs w:val="20"/>
                    <w:lang w:val="en-US"/>
                  </w:rPr>
                  <w:t>☐</w:t>
                </w:r>
              </w:p>
            </w:tc>
          </w:sdtContent>
        </w:sdt>
        <w:tc>
          <w:tcPr>
            <w:tcW w:w="2353" w:type="dxa"/>
          </w:tcPr>
          <w:p w14:paraId="7D25DFF1" w14:textId="77777777" w:rsidR="00430042" w:rsidRPr="00546055" w:rsidRDefault="00430042" w:rsidP="00252677">
            <w:pPr>
              <w:spacing w:after="200" w:line="276" w:lineRule="auto"/>
              <w:ind w:right="270"/>
              <w:rPr>
                <w:rFonts w:eastAsia="Calibri" w:cstheme="minorHAnsi"/>
                <w:b/>
                <w:sz w:val="24"/>
                <w:lang w:val="en-US"/>
              </w:rPr>
            </w:pPr>
          </w:p>
        </w:tc>
      </w:tr>
      <w:tr w:rsidR="00430042" w:rsidRPr="003B6A89" w14:paraId="5C21012E" w14:textId="77777777" w:rsidTr="004216DA">
        <w:trPr>
          <w:trHeight w:val="143"/>
        </w:trPr>
        <w:tc>
          <w:tcPr>
            <w:tcW w:w="6332" w:type="dxa"/>
          </w:tcPr>
          <w:p w14:paraId="5DB89675" w14:textId="77777777" w:rsidR="00430042" w:rsidRPr="000B4B06" w:rsidRDefault="00430042" w:rsidP="00252677">
            <w:pPr>
              <w:spacing w:after="200" w:line="276" w:lineRule="auto"/>
              <w:ind w:right="270"/>
              <w:rPr>
                <w:rFonts w:eastAsia="Calibri" w:cstheme="minorHAnsi"/>
                <w:b/>
                <w:szCs w:val="20"/>
                <w:lang w:val="en-US"/>
              </w:rPr>
            </w:pPr>
            <w:r w:rsidRPr="000B4B06">
              <w:rPr>
                <w:rFonts w:eastAsia="Calibri" w:cstheme="minorHAnsi"/>
                <w:b/>
                <w:szCs w:val="20"/>
                <w:lang w:val="en-US"/>
              </w:rPr>
              <w:t xml:space="preserve">Directly impacted a current </w:t>
            </w:r>
            <w:r w:rsidR="00C523C7">
              <w:rPr>
                <w:rFonts w:eastAsia="Calibri" w:cstheme="minorHAnsi"/>
                <w:b/>
                <w:szCs w:val="20"/>
                <w:lang w:val="en-US"/>
              </w:rPr>
              <w:t xml:space="preserve">decision-making process </w:t>
            </w:r>
          </w:p>
        </w:tc>
        <w:sdt>
          <w:sdtPr>
            <w:rPr>
              <w:rFonts w:eastAsia="Calibri" w:cstheme="minorHAnsi"/>
              <w:szCs w:val="20"/>
              <w:lang w:val="en-US"/>
            </w:rPr>
            <w:id w:val="1356228796"/>
            <w14:checkbox>
              <w14:checked w14:val="1"/>
              <w14:checkedState w14:val="2612" w14:font="MS Gothic"/>
              <w14:uncheckedState w14:val="2610" w14:font="MS Gothic"/>
            </w14:checkbox>
          </w:sdtPr>
          <w:sdtEndPr/>
          <w:sdtContent>
            <w:tc>
              <w:tcPr>
                <w:tcW w:w="519" w:type="dxa"/>
              </w:tcPr>
              <w:p w14:paraId="0D70F2B4" w14:textId="36B25670" w:rsidR="00430042" w:rsidRPr="003B6A89" w:rsidRDefault="00896C53" w:rsidP="00252677">
                <w:pPr>
                  <w:spacing w:after="200" w:line="276" w:lineRule="auto"/>
                  <w:ind w:right="270"/>
                  <w:rPr>
                    <w:rFonts w:eastAsia="Calibri" w:cstheme="minorHAnsi"/>
                    <w:szCs w:val="20"/>
                    <w:lang w:val="en-US"/>
                  </w:rPr>
                </w:pPr>
                <w:r>
                  <w:rPr>
                    <w:rFonts w:ascii="MS Gothic" w:eastAsia="MS Gothic" w:hAnsi="MS Gothic" w:cstheme="minorHAnsi" w:hint="eastAsia"/>
                    <w:szCs w:val="20"/>
                    <w:lang w:val="en-US"/>
                  </w:rPr>
                  <w:t>☒</w:t>
                </w:r>
              </w:p>
            </w:tc>
          </w:sdtContent>
        </w:sdt>
        <w:tc>
          <w:tcPr>
            <w:tcW w:w="2353" w:type="dxa"/>
          </w:tcPr>
          <w:p w14:paraId="411BA1F5" w14:textId="09302BF7" w:rsidR="00430042" w:rsidRPr="00546055" w:rsidRDefault="00731136" w:rsidP="00252677">
            <w:pPr>
              <w:spacing w:after="200" w:line="276" w:lineRule="auto"/>
              <w:ind w:right="270"/>
              <w:rPr>
                <w:rFonts w:eastAsia="Calibri" w:cstheme="minorHAnsi"/>
                <w:sz w:val="24"/>
                <w:lang w:val="en-US"/>
              </w:rPr>
            </w:pPr>
            <w:r>
              <w:rPr>
                <w:rFonts w:eastAsia="Calibri" w:cstheme="minorHAnsi"/>
                <w:sz w:val="24"/>
                <w:lang w:val="en-US"/>
              </w:rPr>
              <w:t>1,3</w:t>
            </w:r>
          </w:p>
        </w:tc>
      </w:tr>
      <w:tr w:rsidR="00430042" w:rsidRPr="003B6A89" w14:paraId="2AB456AF" w14:textId="77777777" w:rsidTr="004216DA">
        <w:trPr>
          <w:trHeight w:val="526"/>
        </w:trPr>
        <w:tc>
          <w:tcPr>
            <w:tcW w:w="6332" w:type="dxa"/>
          </w:tcPr>
          <w:p w14:paraId="79371EFE" w14:textId="77777777" w:rsidR="00430042" w:rsidRPr="000B4B06" w:rsidRDefault="00430042" w:rsidP="00252677">
            <w:pPr>
              <w:spacing w:after="200" w:line="276" w:lineRule="auto"/>
              <w:ind w:right="270"/>
              <w:rPr>
                <w:rFonts w:eastAsia="Calibri" w:cstheme="minorHAnsi"/>
                <w:b/>
                <w:szCs w:val="20"/>
                <w:lang w:val="en-US"/>
              </w:rPr>
            </w:pPr>
            <w:r w:rsidRPr="000B4B06">
              <w:rPr>
                <w:rFonts w:eastAsia="Calibri" w:cstheme="minorHAnsi"/>
                <w:b/>
                <w:szCs w:val="20"/>
                <w:lang w:val="en-US"/>
              </w:rPr>
              <w:t>Could contribute to a future decision-making process</w:t>
            </w:r>
          </w:p>
        </w:tc>
        <w:sdt>
          <w:sdtPr>
            <w:rPr>
              <w:rFonts w:eastAsia="Calibri" w:cstheme="minorHAnsi"/>
              <w:szCs w:val="20"/>
              <w:lang w:val="en-US"/>
            </w:rPr>
            <w:id w:val="1550195702"/>
            <w14:checkbox>
              <w14:checked w14:val="1"/>
              <w14:checkedState w14:val="2612" w14:font="MS Gothic"/>
              <w14:uncheckedState w14:val="2610" w14:font="MS Gothic"/>
            </w14:checkbox>
          </w:sdtPr>
          <w:sdtEndPr/>
          <w:sdtContent>
            <w:tc>
              <w:tcPr>
                <w:tcW w:w="519" w:type="dxa"/>
              </w:tcPr>
              <w:p w14:paraId="52ACFBF2" w14:textId="77777777" w:rsidR="00430042" w:rsidRPr="003B6A89" w:rsidRDefault="00E65A24" w:rsidP="00252677">
                <w:pPr>
                  <w:spacing w:after="200" w:line="276" w:lineRule="auto"/>
                  <w:ind w:right="270"/>
                  <w:rPr>
                    <w:rFonts w:eastAsia="Calibri" w:cstheme="minorHAnsi"/>
                    <w:szCs w:val="20"/>
                    <w:lang w:val="en-US"/>
                  </w:rPr>
                </w:pPr>
                <w:r>
                  <w:rPr>
                    <w:rFonts w:ascii="MS Gothic" w:eastAsia="MS Gothic" w:hAnsi="MS Gothic" w:cstheme="minorHAnsi" w:hint="eastAsia"/>
                    <w:szCs w:val="20"/>
                    <w:lang w:val="en-US"/>
                  </w:rPr>
                  <w:t>☒</w:t>
                </w:r>
              </w:p>
            </w:tc>
          </w:sdtContent>
        </w:sdt>
        <w:tc>
          <w:tcPr>
            <w:tcW w:w="2353" w:type="dxa"/>
          </w:tcPr>
          <w:p w14:paraId="514A4E8D" w14:textId="376951BD" w:rsidR="00430042" w:rsidRPr="00546055" w:rsidRDefault="00731136" w:rsidP="00252677">
            <w:pPr>
              <w:spacing w:after="200" w:line="276" w:lineRule="auto"/>
              <w:ind w:right="270"/>
              <w:rPr>
                <w:rFonts w:eastAsia="Calibri" w:cstheme="minorHAnsi"/>
                <w:sz w:val="24"/>
                <w:lang w:val="en-US"/>
              </w:rPr>
            </w:pPr>
            <w:r>
              <w:rPr>
                <w:rFonts w:eastAsia="Calibri" w:cstheme="minorHAnsi"/>
                <w:sz w:val="24"/>
                <w:lang w:val="en-US"/>
              </w:rPr>
              <w:t>5</w:t>
            </w:r>
          </w:p>
        </w:tc>
      </w:tr>
      <w:tr w:rsidR="00430042" w:rsidRPr="003B6A89" w14:paraId="25470570" w14:textId="77777777" w:rsidTr="004216DA">
        <w:trPr>
          <w:trHeight w:val="514"/>
        </w:trPr>
        <w:tc>
          <w:tcPr>
            <w:tcW w:w="6332" w:type="dxa"/>
          </w:tcPr>
          <w:p w14:paraId="636E3AC8" w14:textId="77777777" w:rsidR="00430042" w:rsidRPr="000B4B06" w:rsidRDefault="00430042" w:rsidP="00252677">
            <w:pPr>
              <w:spacing w:after="200" w:line="276" w:lineRule="auto"/>
              <w:ind w:right="270"/>
              <w:rPr>
                <w:rFonts w:eastAsia="Calibri" w:cstheme="minorHAnsi"/>
                <w:b/>
                <w:szCs w:val="20"/>
                <w:lang w:val="en-US"/>
              </w:rPr>
            </w:pPr>
            <w:r w:rsidRPr="000B4B06">
              <w:rPr>
                <w:rFonts w:eastAsia="Calibri" w:cstheme="minorHAnsi"/>
                <w:b/>
                <w:szCs w:val="20"/>
                <w:lang w:val="en-US"/>
              </w:rPr>
              <w:t>Development of a standardized monitoring protocol(s)</w:t>
            </w:r>
          </w:p>
        </w:tc>
        <w:sdt>
          <w:sdtPr>
            <w:rPr>
              <w:rFonts w:eastAsia="Calibri" w:cstheme="minorHAnsi"/>
              <w:szCs w:val="20"/>
              <w:lang w:val="en-US"/>
            </w:rPr>
            <w:id w:val="173775769"/>
            <w14:checkbox>
              <w14:checked w14:val="1"/>
              <w14:checkedState w14:val="2612" w14:font="MS Gothic"/>
              <w14:uncheckedState w14:val="2610" w14:font="MS Gothic"/>
            </w14:checkbox>
          </w:sdtPr>
          <w:sdtEndPr/>
          <w:sdtContent>
            <w:tc>
              <w:tcPr>
                <w:tcW w:w="519" w:type="dxa"/>
              </w:tcPr>
              <w:p w14:paraId="16D2083D" w14:textId="77777777" w:rsidR="00430042" w:rsidRPr="003B6A89" w:rsidRDefault="00E65A24" w:rsidP="00252677">
                <w:pPr>
                  <w:spacing w:after="200" w:line="276" w:lineRule="auto"/>
                  <w:ind w:right="270"/>
                  <w:rPr>
                    <w:rFonts w:eastAsia="Calibri" w:cstheme="minorHAnsi"/>
                    <w:szCs w:val="20"/>
                    <w:lang w:val="en-US"/>
                  </w:rPr>
                </w:pPr>
                <w:r>
                  <w:rPr>
                    <w:rFonts w:ascii="MS Gothic" w:eastAsia="MS Gothic" w:hAnsi="MS Gothic" w:cstheme="minorHAnsi" w:hint="eastAsia"/>
                    <w:szCs w:val="20"/>
                    <w:lang w:val="en-US"/>
                  </w:rPr>
                  <w:t>☒</w:t>
                </w:r>
              </w:p>
            </w:tc>
          </w:sdtContent>
        </w:sdt>
        <w:tc>
          <w:tcPr>
            <w:tcW w:w="2353" w:type="dxa"/>
          </w:tcPr>
          <w:p w14:paraId="1292D020" w14:textId="46D59847" w:rsidR="00430042" w:rsidRPr="00546055" w:rsidRDefault="00731136" w:rsidP="00252677">
            <w:pPr>
              <w:spacing w:after="200" w:line="276" w:lineRule="auto"/>
              <w:ind w:right="270"/>
              <w:rPr>
                <w:rFonts w:eastAsia="Calibri" w:cstheme="minorHAnsi"/>
                <w:sz w:val="24"/>
                <w:lang w:val="en-US"/>
              </w:rPr>
            </w:pPr>
            <w:r>
              <w:rPr>
                <w:rFonts w:eastAsia="Calibri" w:cstheme="minorHAnsi"/>
                <w:sz w:val="24"/>
                <w:lang w:val="en-US"/>
              </w:rPr>
              <w:t>2</w:t>
            </w:r>
          </w:p>
        </w:tc>
      </w:tr>
      <w:tr w:rsidR="00430042" w:rsidRPr="003B6A89" w14:paraId="2F9E9253" w14:textId="77777777" w:rsidTr="004216DA">
        <w:trPr>
          <w:trHeight w:val="741"/>
        </w:trPr>
        <w:tc>
          <w:tcPr>
            <w:tcW w:w="6332" w:type="dxa"/>
          </w:tcPr>
          <w:p w14:paraId="30A85ACD" w14:textId="77777777" w:rsidR="00430042" w:rsidRPr="000B4B06" w:rsidRDefault="00430042" w:rsidP="00252677">
            <w:pPr>
              <w:spacing w:after="200" w:line="276" w:lineRule="auto"/>
              <w:ind w:right="270"/>
              <w:rPr>
                <w:rFonts w:eastAsia="Calibri" w:cstheme="minorHAnsi"/>
                <w:b/>
                <w:szCs w:val="20"/>
                <w:lang w:val="en-US"/>
              </w:rPr>
            </w:pPr>
            <w:r w:rsidRPr="000B4B06">
              <w:rPr>
                <w:rFonts w:eastAsia="Calibri" w:cstheme="minorHAnsi"/>
                <w:b/>
                <w:szCs w:val="20"/>
                <w:lang w:val="en-US"/>
              </w:rPr>
              <w:t>Adoption of standardized monitoring protocol(s) by decision-maker</w:t>
            </w:r>
          </w:p>
        </w:tc>
        <w:sdt>
          <w:sdtPr>
            <w:rPr>
              <w:rFonts w:eastAsia="Calibri" w:cstheme="minorHAnsi"/>
              <w:szCs w:val="20"/>
              <w:lang w:val="en-US"/>
            </w:rPr>
            <w:id w:val="-1805834967"/>
            <w14:checkbox>
              <w14:checked w14:val="1"/>
              <w14:checkedState w14:val="2612" w14:font="MS Gothic"/>
              <w14:uncheckedState w14:val="2610" w14:font="MS Gothic"/>
            </w14:checkbox>
          </w:sdtPr>
          <w:sdtEndPr/>
          <w:sdtContent>
            <w:tc>
              <w:tcPr>
                <w:tcW w:w="519" w:type="dxa"/>
              </w:tcPr>
              <w:p w14:paraId="45B03E64" w14:textId="1A9F1CC5" w:rsidR="00430042" w:rsidRPr="003B6A89" w:rsidRDefault="00731136" w:rsidP="00252677">
                <w:pPr>
                  <w:spacing w:after="200" w:line="276" w:lineRule="auto"/>
                  <w:ind w:right="270"/>
                  <w:rPr>
                    <w:rFonts w:eastAsia="Calibri" w:cstheme="minorHAnsi"/>
                    <w:szCs w:val="20"/>
                    <w:lang w:val="en-US"/>
                  </w:rPr>
                </w:pPr>
                <w:r>
                  <w:rPr>
                    <w:rFonts w:ascii="MS Gothic" w:eastAsia="MS Gothic" w:hAnsi="MS Gothic" w:cstheme="minorHAnsi" w:hint="eastAsia"/>
                    <w:szCs w:val="20"/>
                    <w:lang w:val="en-US"/>
                  </w:rPr>
                  <w:t>☒</w:t>
                </w:r>
              </w:p>
            </w:tc>
          </w:sdtContent>
        </w:sdt>
        <w:tc>
          <w:tcPr>
            <w:tcW w:w="2353" w:type="dxa"/>
          </w:tcPr>
          <w:p w14:paraId="15566CF4" w14:textId="23DCF668" w:rsidR="00430042" w:rsidRPr="00546055" w:rsidRDefault="00731136" w:rsidP="00252677">
            <w:pPr>
              <w:spacing w:after="200" w:line="276" w:lineRule="auto"/>
              <w:ind w:right="270"/>
              <w:rPr>
                <w:rFonts w:eastAsia="Calibri" w:cstheme="minorHAnsi"/>
                <w:sz w:val="24"/>
                <w:lang w:val="en-US"/>
              </w:rPr>
            </w:pPr>
            <w:r>
              <w:rPr>
                <w:rFonts w:eastAsia="Calibri" w:cstheme="minorHAnsi"/>
                <w:sz w:val="24"/>
                <w:lang w:val="en-US"/>
              </w:rPr>
              <w:t>1,2,4</w:t>
            </w:r>
          </w:p>
        </w:tc>
      </w:tr>
      <w:tr w:rsidR="00430042" w:rsidRPr="003B6A89" w14:paraId="73B367DA" w14:textId="77777777" w:rsidTr="004216DA">
        <w:trPr>
          <w:trHeight w:val="514"/>
        </w:trPr>
        <w:tc>
          <w:tcPr>
            <w:tcW w:w="6332" w:type="dxa"/>
          </w:tcPr>
          <w:p w14:paraId="71605124" w14:textId="77777777" w:rsidR="00430042" w:rsidRPr="000B4B06" w:rsidRDefault="00430042" w:rsidP="00252677">
            <w:pPr>
              <w:spacing w:after="200" w:line="276" w:lineRule="auto"/>
              <w:ind w:right="270"/>
              <w:rPr>
                <w:rFonts w:eastAsia="Calibri" w:cstheme="minorHAnsi"/>
                <w:b/>
                <w:szCs w:val="20"/>
                <w:lang w:val="en-US"/>
              </w:rPr>
            </w:pPr>
            <w:r w:rsidRPr="000B4B06">
              <w:rPr>
                <w:rFonts w:eastAsia="Calibri" w:cstheme="minorHAnsi"/>
                <w:b/>
                <w:szCs w:val="20"/>
                <w:lang w:val="en-US"/>
              </w:rPr>
              <w:t>Responded to a community concern</w:t>
            </w:r>
          </w:p>
        </w:tc>
        <w:sdt>
          <w:sdtPr>
            <w:rPr>
              <w:rFonts w:eastAsia="Calibri" w:cstheme="minorHAnsi"/>
              <w:szCs w:val="20"/>
              <w:lang w:val="en-US"/>
            </w:rPr>
            <w:id w:val="-372302111"/>
            <w14:checkbox>
              <w14:checked w14:val="1"/>
              <w14:checkedState w14:val="2612" w14:font="MS Gothic"/>
              <w14:uncheckedState w14:val="2610" w14:font="MS Gothic"/>
            </w14:checkbox>
          </w:sdtPr>
          <w:sdtEndPr/>
          <w:sdtContent>
            <w:tc>
              <w:tcPr>
                <w:tcW w:w="519" w:type="dxa"/>
              </w:tcPr>
              <w:p w14:paraId="1715CDDD" w14:textId="5E280EC0" w:rsidR="00430042" w:rsidRPr="003B6A89" w:rsidRDefault="00731136" w:rsidP="00252677">
                <w:pPr>
                  <w:spacing w:after="200" w:line="276" w:lineRule="auto"/>
                  <w:ind w:right="270"/>
                  <w:rPr>
                    <w:rFonts w:eastAsia="Calibri" w:cstheme="minorHAnsi"/>
                    <w:szCs w:val="20"/>
                    <w:lang w:val="en-US"/>
                  </w:rPr>
                </w:pPr>
                <w:r>
                  <w:rPr>
                    <w:rFonts w:ascii="MS Gothic" w:eastAsia="MS Gothic" w:hAnsi="MS Gothic" w:cstheme="minorHAnsi" w:hint="eastAsia"/>
                    <w:szCs w:val="20"/>
                    <w:lang w:val="en-US"/>
                  </w:rPr>
                  <w:t>☒</w:t>
                </w:r>
              </w:p>
            </w:tc>
          </w:sdtContent>
        </w:sdt>
        <w:tc>
          <w:tcPr>
            <w:tcW w:w="2353" w:type="dxa"/>
          </w:tcPr>
          <w:p w14:paraId="3A874D75" w14:textId="6EE5C560" w:rsidR="00430042" w:rsidRPr="00546055" w:rsidRDefault="00731136" w:rsidP="00252677">
            <w:pPr>
              <w:spacing w:after="200" w:line="276" w:lineRule="auto"/>
              <w:ind w:right="270"/>
              <w:rPr>
                <w:rFonts w:eastAsia="Calibri" w:cstheme="minorHAnsi"/>
                <w:sz w:val="24"/>
                <w:lang w:val="en-US"/>
              </w:rPr>
            </w:pPr>
            <w:r>
              <w:rPr>
                <w:rFonts w:eastAsia="Calibri" w:cstheme="minorHAnsi"/>
                <w:sz w:val="24"/>
                <w:lang w:val="en-US"/>
              </w:rPr>
              <w:t>5</w:t>
            </w:r>
          </w:p>
        </w:tc>
      </w:tr>
      <w:tr w:rsidR="00430042" w:rsidRPr="003B6A89" w14:paraId="57B5320E" w14:textId="77777777" w:rsidTr="004216DA">
        <w:trPr>
          <w:trHeight w:val="526"/>
        </w:trPr>
        <w:tc>
          <w:tcPr>
            <w:tcW w:w="6332" w:type="dxa"/>
          </w:tcPr>
          <w:p w14:paraId="44A41B0B" w14:textId="77777777" w:rsidR="00430042" w:rsidRPr="000B4B06" w:rsidRDefault="00430042" w:rsidP="00252677">
            <w:pPr>
              <w:spacing w:after="200" w:line="276" w:lineRule="auto"/>
              <w:ind w:right="270"/>
              <w:rPr>
                <w:rFonts w:eastAsia="Calibri" w:cstheme="minorHAnsi"/>
                <w:b/>
                <w:szCs w:val="20"/>
                <w:lang w:val="en-US"/>
              </w:rPr>
            </w:pPr>
            <w:r w:rsidRPr="000B4B06">
              <w:rPr>
                <w:rFonts w:eastAsia="Calibri" w:cstheme="minorHAnsi"/>
                <w:b/>
                <w:szCs w:val="20"/>
                <w:lang w:val="en-US"/>
              </w:rPr>
              <w:t>New or</w:t>
            </w:r>
            <w:r w:rsidR="00C523C7">
              <w:rPr>
                <w:rFonts w:eastAsia="Calibri" w:cstheme="minorHAnsi"/>
                <w:b/>
                <w:szCs w:val="20"/>
                <w:lang w:val="en-US"/>
              </w:rPr>
              <w:t xml:space="preserve"> enhanced community capacity </w:t>
            </w:r>
          </w:p>
        </w:tc>
        <w:sdt>
          <w:sdtPr>
            <w:rPr>
              <w:rFonts w:eastAsia="Calibri" w:cstheme="minorHAnsi"/>
              <w:szCs w:val="20"/>
              <w:lang w:val="en-US"/>
            </w:rPr>
            <w:id w:val="-184904295"/>
            <w14:checkbox>
              <w14:checked w14:val="1"/>
              <w14:checkedState w14:val="2612" w14:font="MS Gothic"/>
              <w14:uncheckedState w14:val="2610" w14:font="MS Gothic"/>
            </w14:checkbox>
          </w:sdtPr>
          <w:sdtEndPr/>
          <w:sdtContent>
            <w:tc>
              <w:tcPr>
                <w:tcW w:w="519" w:type="dxa"/>
              </w:tcPr>
              <w:p w14:paraId="66AE50C8" w14:textId="44AACAC0" w:rsidR="00430042" w:rsidRPr="003B6A89" w:rsidRDefault="00731136" w:rsidP="00252677">
                <w:pPr>
                  <w:spacing w:after="200" w:line="276" w:lineRule="auto"/>
                  <w:ind w:right="270"/>
                  <w:rPr>
                    <w:rFonts w:eastAsia="Calibri" w:cstheme="minorHAnsi"/>
                    <w:szCs w:val="20"/>
                    <w:lang w:val="en-US"/>
                  </w:rPr>
                </w:pPr>
                <w:r>
                  <w:rPr>
                    <w:rFonts w:ascii="MS Gothic" w:eastAsia="MS Gothic" w:hAnsi="MS Gothic" w:cstheme="minorHAnsi" w:hint="eastAsia"/>
                    <w:szCs w:val="20"/>
                    <w:lang w:val="en-US"/>
                  </w:rPr>
                  <w:t>☒</w:t>
                </w:r>
              </w:p>
            </w:tc>
          </w:sdtContent>
        </w:sdt>
        <w:tc>
          <w:tcPr>
            <w:tcW w:w="2353" w:type="dxa"/>
          </w:tcPr>
          <w:p w14:paraId="485DF60D" w14:textId="23A9B63C" w:rsidR="00430042" w:rsidRPr="00546055" w:rsidRDefault="00731136" w:rsidP="00252677">
            <w:pPr>
              <w:spacing w:after="200" w:line="276" w:lineRule="auto"/>
              <w:ind w:right="270"/>
              <w:rPr>
                <w:rFonts w:eastAsia="Calibri" w:cstheme="minorHAnsi"/>
                <w:sz w:val="24"/>
                <w:lang w:val="en-US"/>
              </w:rPr>
            </w:pPr>
            <w:r>
              <w:rPr>
                <w:rFonts w:eastAsia="Calibri" w:cstheme="minorHAnsi"/>
                <w:sz w:val="24"/>
                <w:lang w:val="en-US"/>
              </w:rPr>
              <w:t>2</w:t>
            </w:r>
          </w:p>
        </w:tc>
      </w:tr>
      <w:tr w:rsidR="00430042" w:rsidRPr="003B6A89" w14:paraId="50301F29" w14:textId="77777777" w:rsidTr="004216DA">
        <w:trPr>
          <w:trHeight w:val="514"/>
        </w:trPr>
        <w:tc>
          <w:tcPr>
            <w:tcW w:w="6332" w:type="dxa"/>
          </w:tcPr>
          <w:p w14:paraId="5D4E1B0D" w14:textId="77777777" w:rsidR="00430042" w:rsidRPr="000B4B06" w:rsidRDefault="00430042" w:rsidP="00252677">
            <w:pPr>
              <w:spacing w:after="200" w:line="276" w:lineRule="auto"/>
              <w:ind w:right="270"/>
              <w:rPr>
                <w:rFonts w:eastAsia="Calibri" w:cstheme="minorHAnsi"/>
                <w:b/>
                <w:szCs w:val="20"/>
                <w:lang w:val="en-US"/>
              </w:rPr>
            </w:pPr>
            <w:r w:rsidRPr="000B4B06">
              <w:rPr>
                <w:rFonts w:eastAsia="Calibri" w:cstheme="minorHAnsi"/>
                <w:b/>
                <w:szCs w:val="20"/>
                <w:lang w:val="en-US"/>
              </w:rPr>
              <w:t>New or enhanced analytical tool</w:t>
            </w:r>
          </w:p>
        </w:tc>
        <w:sdt>
          <w:sdtPr>
            <w:rPr>
              <w:rFonts w:eastAsia="Calibri" w:cstheme="minorHAnsi"/>
              <w:szCs w:val="20"/>
              <w:lang w:val="en-US"/>
            </w:rPr>
            <w:id w:val="1807268598"/>
            <w14:checkbox>
              <w14:checked w14:val="0"/>
              <w14:checkedState w14:val="2612" w14:font="MS Gothic"/>
              <w14:uncheckedState w14:val="2610" w14:font="MS Gothic"/>
            </w14:checkbox>
          </w:sdtPr>
          <w:sdtEndPr/>
          <w:sdtContent>
            <w:tc>
              <w:tcPr>
                <w:tcW w:w="519" w:type="dxa"/>
              </w:tcPr>
              <w:p w14:paraId="1870A501" w14:textId="77777777" w:rsidR="00430042" w:rsidRPr="003B6A89" w:rsidRDefault="00430042" w:rsidP="00252677">
                <w:pPr>
                  <w:spacing w:after="200" w:line="276" w:lineRule="auto"/>
                  <w:ind w:right="270"/>
                  <w:rPr>
                    <w:rFonts w:eastAsia="Calibri" w:cstheme="minorHAnsi"/>
                    <w:szCs w:val="20"/>
                    <w:lang w:val="en-US"/>
                  </w:rPr>
                </w:pPr>
                <w:r>
                  <w:rPr>
                    <w:rFonts w:ascii="MS Gothic" w:eastAsia="MS Gothic" w:hAnsi="MS Gothic" w:cstheme="minorHAnsi" w:hint="eastAsia"/>
                    <w:szCs w:val="20"/>
                    <w:lang w:val="en-US"/>
                  </w:rPr>
                  <w:t>☐</w:t>
                </w:r>
              </w:p>
            </w:tc>
          </w:sdtContent>
        </w:sdt>
        <w:tc>
          <w:tcPr>
            <w:tcW w:w="2353" w:type="dxa"/>
          </w:tcPr>
          <w:p w14:paraId="3476E4B1" w14:textId="77777777" w:rsidR="00430042" w:rsidRPr="00546055" w:rsidRDefault="00430042" w:rsidP="00252677">
            <w:pPr>
              <w:spacing w:after="200" w:line="276" w:lineRule="auto"/>
              <w:ind w:right="270"/>
              <w:rPr>
                <w:rFonts w:eastAsia="Calibri" w:cstheme="minorHAnsi"/>
                <w:sz w:val="24"/>
                <w:lang w:val="en-US"/>
              </w:rPr>
            </w:pPr>
          </w:p>
        </w:tc>
      </w:tr>
      <w:tr w:rsidR="00430042" w:rsidRPr="003B6A89" w14:paraId="333DCCC5" w14:textId="77777777" w:rsidTr="004216DA">
        <w:trPr>
          <w:trHeight w:val="526"/>
        </w:trPr>
        <w:tc>
          <w:tcPr>
            <w:tcW w:w="6332" w:type="dxa"/>
          </w:tcPr>
          <w:p w14:paraId="61283EF6" w14:textId="77777777" w:rsidR="00430042" w:rsidRPr="000B4B06" w:rsidRDefault="00430042" w:rsidP="00252677">
            <w:pPr>
              <w:spacing w:after="200" w:line="276" w:lineRule="auto"/>
              <w:ind w:right="270"/>
              <w:rPr>
                <w:rFonts w:eastAsia="Calibri" w:cstheme="minorHAnsi"/>
                <w:b/>
                <w:szCs w:val="20"/>
                <w:lang w:val="en-US"/>
              </w:rPr>
            </w:pPr>
            <w:r w:rsidRPr="000B4B06">
              <w:rPr>
                <w:rFonts w:eastAsia="Calibri" w:cstheme="minorHAnsi"/>
                <w:b/>
                <w:szCs w:val="20"/>
                <w:lang w:val="en-US"/>
              </w:rPr>
              <w:t>New or enhanced modeling capacity</w:t>
            </w:r>
          </w:p>
        </w:tc>
        <w:sdt>
          <w:sdtPr>
            <w:rPr>
              <w:rFonts w:eastAsia="Calibri" w:cstheme="minorHAnsi"/>
              <w:szCs w:val="20"/>
              <w:lang w:val="en-US"/>
            </w:rPr>
            <w:id w:val="-554238885"/>
            <w14:checkbox>
              <w14:checked w14:val="0"/>
              <w14:checkedState w14:val="2612" w14:font="MS Gothic"/>
              <w14:uncheckedState w14:val="2610" w14:font="MS Gothic"/>
            </w14:checkbox>
          </w:sdtPr>
          <w:sdtEndPr/>
          <w:sdtContent>
            <w:tc>
              <w:tcPr>
                <w:tcW w:w="519" w:type="dxa"/>
              </w:tcPr>
              <w:p w14:paraId="60043FC1" w14:textId="77777777" w:rsidR="00430042" w:rsidRPr="003B6A89" w:rsidRDefault="00430042" w:rsidP="00252677">
                <w:pPr>
                  <w:spacing w:after="200" w:line="276" w:lineRule="auto"/>
                  <w:ind w:right="270"/>
                  <w:rPr>
                    <w:rFonts w:eastAsia="Calibri" w:cstheme="minorHAnsi"/>
                    <w:szCs w:val="20"/>
                    <w:lang w:val="en-US"/>
                  </w:rPr>
                </w:pPr>
                <w:r>
                  <w:rPr>
                    <w:rFonts w:ascii="MS Gothic" w:eastAsia="MS Gothic" w:hAnsi="MS Gothic" w:cstheme="minorHAnsi" w:hint="eastAsia"/>
                    <w:szCs w:val="20"/>
                    <w:lang w:val="en-US"/>
                  </w:rPr>
                  <w:t>☐</w:t>
                </w:r>
              </w:p>
            </w:tc>
          </w:sdtContent>
        </w:sdt>
        <w:tc>
          <w:tcPr>
            <w:tcW w:w="2353" w:type="dxa"/>
          </w:tcPr>
          <w:p w14:paraId="1E0EA788" w14:textId="77777777" w:rsidR="00430042" w:rsidRPr="00546055" w:rsidRDefault="00430042" w:rsidP="00252677">
            <w:pPr>
              <w:spacing w:after="200" w:line="276" w:lineRule="auto"/>
              <w:ind w:right="270"/>
              <w:rPr>
                <w:rFonts w:eastAsia="Calibri" w:cstheme="minorHAnsi"/>
                <w:sz w:val="24"/>
                <w:lang w:val="en-US"/>
              </w:rPr>
            </w:pPr>
          </w:p>
        </w:tc>
      </w:tr>
      <w:tr w:rsidR="00430042" w:rsidRPr="00EB72EB" w14:paraId="5F4297AC" w14:textId="77777777" w:rsidTr="004216DA">
        <w:trPr>
          <w:trHeight w:val="514"/>
        </w:trPr>
        <w:tc>
          <w:tcPr>
            <w:tcW w:w="6332" w:type="dxa"/>
          </w:tcPr>
          <w:p w14:paraId="64E57C87" w14:textId="77777777" w:rsidR="00430042" w:rsidRPr="000B4B06" w:rsidRDefault="00430042" w:rsidP="00252677">
            <w:pPr>
              <w:spacing w:after="200" w:line="276" w:lineRule="auto"/>
              <w:ind w:right="270"/>
              <w:rPr>
                <w:rFonts w:eastAsia="Calibri" w:cstheme="minorHAnsi"/>
                <w:b/>
                <w:szCs w:val="20"/>
                <w:lang w:val="en-US"/>
              </w:rPr>
            </w:pPr>
            <w:r w:rsidRPr="000B4B06">
              <w:rPr>
                <w:rFonts w:eastAsia="Calibri" w:cstheme="minorHAnsi"/>
                <w:b/>
                <w:szCs w:val="20"/>
                <w:lang w:val="en-US"/>
              </w:rPr>
              <w:t>Other (please specify, insert rows as required)</w:t>
            </w:r>
          </w:p>
        </w:tc>
        <w:sdt>
          <w:sdtPr>
            <w:rPr>
              <w:rFonts w:eastAsia="Calibri" w:cstheme="minorHAnsi"/>
              <w:szCs w:val="20"/>
              <w:lang w:val="en-US"/>
            </w:rPr>
            <w:id w:val="-1621299654"/>
            <w14:checkbox>
              <w14:checked w14:val="0"/>
              <w14:checkedState w14:val="2612" w14:font="MS Gothic"/>
              <w14:uncheckedState w14:val="2610" w14:font="MS Gothic"/>
            </w14:checkbox>
          </w:sdtPr>
          <w:sdtEndPr/>
          <w:sdtContent>
            <w:tc>
              <w:tcPr>
                <w:tcW w:w="519" w:type="dxa"/>
              </w:tcPr>
              <w:p w14:paraId="52E73483" w14:textId="77777777" w:rsidR="00430042" w:rsidRPr="000B4B06" w:rsidRDefault="00430042" w:rsidP="00252677">
                <w:pPr>
                  <w:spacing w:after="200" w:line="276" w:lineRule="auto"/>
                  <w:ind w:right="270"/>
                  <w:rPr>
                    <w:rFonts w:eastAsia="Calibri" w:cstheme="minorHAnsi"/>
                    <w:szCs w:val="20"/>
                    <w:lang w:val="en-US"/>
                  </w:rPr>
                </w:pPr>
                <w:r>
                  <w:rPr>
                    <w:rFonts w:ascii="MS Gothic" w:eastAsia="MS Gothic" w:hAnsi="MS Gothic" w:cstheme="minorHAnsi" w:hint="eastAsia"/>
                    <w:szCs w:val="20"/>
                    <w:lang w:val="en-US"/>
                  </w:rPr>
                  <w:t>☐</w:t>
                </w:r>
              </w:p>
            </w:tc>
          </w:sdtContent>
        </w:sdt>
        <w:tc>
          <w:tcPr>
            <w:tcW w:w="2353" w:type="dxa"/>
          </w:tcPr>
          <w:p w14:paraId="0AD66DE5" w14:textId="77777777" w:rsidR="00430042" w:rsidRPr="00546055" w:rsidRDefault="00430042" w:rsidP="00252677">
            <w:pPr>
              <w:spacing w:after="200" w:line="276" w:lineRule="auto"/>
              <w:ind w:right="270"/>
              <w:rPr>
                <w:rFonts w:eastAsia="Calibri" w:cstheme="minorHAnsi"/>
                <w:b/>
                <w:sz w:val="24"/>
                <w:lang w:val="en-US"/>
              </w:rPr>
            </w:pPr>
          </w:p>
        </w:tc>
      </w:tr>
      <w:tr w:rsidR="00430042" w:rsidRPr="00EB72EB" w14:paraId="2DBFD7B8" w14:textId="77777777" w:rsidTr="004216DA">
        <w:trPr>
          <w:trHeight w:hRule="exact" w:val="673"/>
        </w:trPr>
        <w:tc>
          <w:tcPr>
            <w:tcW w:w="9204" w:type="dxa"/>
            <w:gridSpan w:val="3"/>
          </w:tcPr>
          <w:p w14:paraId="18C18524" w14:textId="77777777" w:rsidR="00430042" w:rsidRPr="000B4B06" w:rsidRDefault="00430042" w:rsidP="00252677">
            <w:pPr>
              <w:spacing w:after="200" w:line="276" w:lineRule="auto"/>
              <w:ind w:right="270"/>
              <w:rPr>
                <w:rFonts w:eastAsia="Calibri" w:cstheme="minorHAnsi"/>
                <w:b/>
                <w:i/>
                <w:szCs w:val="20"/>
                <w:lang w:val="en-US"/>
              </w:rPr>
            </w:pPr>
            <w:r>
              <w:rPr>
                <w:rFonts w:eastAsia="Calibri" w:cstheme="minorHAnsi"/>
                <w:b/>
                <w:i/>
                <w:szCs w:val="20"/>
                <w:lang w:val="en-US"/>
              </w:rPr>
              <w:t>Part 2</w:t>
            </w:r>
            <w:r w:rsidRPr="000B4B06">
              <w:rPr>
                <w:rFonts w:eastAsia="Calibri" w:cstheme="minorHAnsi"/>
                <w:b/>
                <w:i/>
                <w:szCs w:val="20"/>
                <w:lang w:val="en-US"/>
              </w:rPr>
              <w:t xml:space="preserve"> - Must provide evidence that the project results have been directly used in a NWT environmental decision-making process between April 1, 201</w:t>
            </w:r>
            <w:r>
              <w:rPr>
                <w:rFonts w:eastAsia="Calibri" w:cstheme="minorHAnsi"/>
                <w:b/>
                <w:i/>
                <w:szCs w:val="20"/>
                <w:lang w:val="en-US"/>
              </w:rPr>
              <w:t>7</w:t>
            </w:r>
            <w:r w:rsidRPr="000B4B06">
              <w:rPr>
                <w:rFonts w:eastAsia="Calibri" w:cstheme="minorHAnsi"/>
                <w:b/>
                <w:i/>
                <w:szCs w:val="20"/>
                <w:lang w:val="en-US"/>
              </w:rPr>
              <w:t xml:space="preserve"> and March 31, 201</w:t>
            </w:r>
            <w:r>
              <w:rPr>
                <w:rFonts w:eastAsia="Calibri" w:cstheme="minorHAnsi"/>
                <w:b/>
                <w:i/>
                <w:szCs w:val="20"/>
                <w:lang w:val="en-US"/>
              </w:rPr>
              <w:t>8</w:t>
            </w:r>
            <w:r w:rsidRPr="000B4B06">
              <w:rPr>
                <w:rFonts w:eastAsia="Calibri" w:cstheme="minorHAnsi"/>
                <w:b/>
                <w:i/>
                <w:szCs w:val="20"/>
                <w:lang w:val="en-US"/>
              </w:rPr>
              <w:t>.</w:t>
            </w:r>
          </w:p>
          <w:p w14:paraId="531D7FE2" w14:textId="77777777" w:rsidR="00430042" w:rsidRPr="000B4B06" w:rsidRDefault="00430042" w:rsidP="00252677">
            <w:pPr>
              <w:spacing w:after="200" w:line="276" w:lineRule="auto"/>
              <w:ind w:right="270"/>
              <w:rPr>
                <w:rFonts w:eastAsia="Calibri" w:cstheme="minorHAnsi"/>
                <w:b/>
                <w:i/>
                <w:szCs w:val="20"/>
                <w:lang w:val="en-US"/>
              </w:rPr>
            </w:pPr>
          </w:p>
        </w:tc>
      </w:tr>
      <w:tr w:rsidR="00430042" w:rsidRPr="00546055" w14:paraId="5040EBEC" w14:textId="77777777" w:rsidTr="009C606A">
        <w:trPr>
          <w:trHeight w:hRule="exact" w:val="4840"/>
        </w:trPr>
        <w:tc>
          <w:tcPr>
            <w:tcW w:w="9204" w:type="dxa"/>
            <w:gridSpan w:val="3"/>
          </w:tcPr>
          <w:p w14:paraId="33C386C9" w14:textId="77777777" w:rsidR="00C523C7" w:rsidRDefault="00C523C7" w:rsidP="00C523C7">
            <w:pPr>
              <w:pStyle w:val="ListParagraph"/>
              <w:numPr>
                <w:ilvl w:val="0"/>
                <w:numId w:val="6"/>
              </w:numPr>
              <w:spacing w:after="200" w:line="276" w:lineRule="auto"/>
              <w:rPr>
                <w:rFonts w:eastAsia="Calibri" w:cstheme="minorHAnsi"/>
                <w:szCs w:val="20"/>
                <w:lang w:val="en-US"/>
              </w:rPr>
            </w:pPr>
            <w:r w:rsidRPr="00D03A57">
              <w:rPr>
                <w:rFonts w:eastAsia="Calibri" w:cstheme="minorHAnsi"/>
                <w:szCs w:val="20"/>
                <w:lang w:val="en-US"/>
              </w:rPr>
              <w:t>This project has compiled permafrost ground temperature collected in the NWT in a standardized format. This data can be used to in future projects, research, and land use decisions.  Data synthesis products and publication provide new information on the NWT environment.</w:t>
            </w:r>
          </w:p>
          <w:p w14:paraId="6F1697CC" w14:textId="77777777" w:rsidR="00C523C7" w:rsidRDefault="00C523C7" w:rsidP="00C523C7">
            <w:pPr>
              <w:pStyle w:val="ListParagraph"/>
              <w:numPr>
                <w:ilvl w:val="0"/>
                <w:numId w:val="6"/>
              </w:numPr>
              <w:spacing w:after="200" w:line="276" w:lineRule="auto"/>
              <w:rPr>
                <w:rFonts w:eastAsia="Calibri" w:cstheme="minorHAnsi"/>
                <w:szCs w:val="20"/>
                <w:lang w:val="en-US"/>
              </w:rPr>
            </w:pPr>
            <w:r w:rsidRPr="0092661A">
              <w:rPr>
                <w:rFonts w:eastAsia="Calibri" w:cstheme="minorHAnsi"/>
                <w:szCs w:val="20"/>
                <w:lang w:val="en-US"/>
              </w:rPr>
              <w:t>This project developed standardized protocols for reporting ground temperature data</w:t>
            </w:r>
            <w:r>
              <w:rPr>
                <w:rFonts w:eastAsia="Calibri" w:cstheme="minorHAnsi"/>
                <w:szCs w:val="20"/>
                <w:lang w:val="en-US"/>
              </w:rPr>
              <w:t xml:space="preserve"> and geotechnical data</w:t>
            </w:r>
            <w:r w:rsidRPr="0092661A">
              <w:rPr>
                <w:rFonts w:eastAsia="Calibri" w:cstheme="minorHAnsi"/>
                <w:szCs w:val="20"/>
                <w:lang w:val="en-US"/>
              </w:rPr>
              <w:t>.  The protocol</w:t>
            </w:r>
            <w:r>
              <w:rPr>
                <w:rFonts w:eastAsia="Calibri" w:cstheme="minorHAnsi"/>
                <w:szCs w:val="20"/>
                <w:lang w:val="en-US"/>
              </w:rPr>
              <w:t>s have</w:t>
            </w:r>
            <w:r w:rsidRPr="0092661A">
              <w:rPr>
                <w:rFonts w:eastAsia="Calibri" w:cstheme="minorHAnsi"/>
                <w:szCs w:val="20"/>
                <w:lang w:val="en-US"/>
              </w:rPr>
              <w:t xml:space="preserve"> gone through peer review </w:t>
            </w:r>
            <w:r>
              <w:rPr>
                <w:rFonts w:eastAsia="Calibri" w:cstheme="minorHAnsi"/>
                <w:szCs w:val="20"/>
                <w:lang w:val="en-US"/>
              </w:rPr>
              <w:t>and will be published by August 2019.</w:t>
            </w:r>
          </w:p>
          <w:p w14:paraId="50CA5196" w14:textId="77777777" w:rsidR="00C523C7" w:rsidRDefault="00C523C7" w:rsidP="00C523C7">
            <w:pPr>
              <w:pStyle w:val="ListParagraph"/>
              <w:numPr>
                <w:ilvl w:val="0"/>
                <w:numId w:val="6"/>
              </w:numPr>
              <w:spacing w:after="200" w:line="276" w:lineRule="auto"/>
              <w:rPr>
                <w:rFonts w:eastAsia="Calibri" w:cstheme="minorHAnsi"/>
                <w:szCs w:val="20"/>
                <w:lang w:val="en-US"/>
              </w:rPr>
            </w:pPr>
            <w:r>
              <w:rPr>
                <w:rFonts w:eastAsia="Calibri" w:cstheme="minorHAnsi"/>
                <w:szCs w:val="20"/>
                <w:lang w:val="en-US"/>
              </w:rPr>
              <w:t>The project is a pilot study illustrating the challenges associated with developing permafrost information management systems foundational to GNWT in a scenario where government has a strong goal of major road development, fiscal restraint and developing informed climate change adaptation strategies and plans</w:t>
            </w:r>
          </w:p>
          <w:p w14:paraId="7CA8D7A8" w14:textId="77777777" w:rsidR="00C523C7" w:rsidRDefault="00C523C7" w:rsidP="00C523C7">
            <w:pPr>
              <w:pStyle w:val="ListParagraph"/>
              <w:numPr>
                <w:ilvl w:val="0"/>
                <w:numId w:val="6"/>
              </w:numPr>
              <w:spacing w:after="200" w:line="276" w:lineRule="auto"/>
              <w:rPr>
                <w:rFonts w:eastAsia="Calibri" w:cstheme="minorHAnsi"/>
                <w:szCs w:val="20"/>
                <w:lang w:val="en-US"/>
              </w:rPr>
            </w:pPr>
            <w:r>
              <w:rPr>
                <w:rFonts w:eastAsia="Calibri" w:cstheme="minorHAnsi"/>
                <w:szCs w:val="20"/>
                <w:lang w:val="en-US"/>
              </w:rPr>
              <w:t xml:space="preserve">Developing a permafrost data management strategy. </w:t>
            </w:r>
            <w:r w:rsidRPr="00D03A57">
              <w:rPr>
                <w:rFonts w:eastAsia="Calibri" w:cstheme="minorHAnsi"/>
                <w:szCs w:val="20"/>
                <w:lang w:val="en-US"/>
              </w:rPr>
              <w:t xml:space="preserve">Data reporting methods </w:t>
            </w:r>
            <w:r>
              <w:rPr>
                <w:rFonts w:eastAsia="Calibri" w:cstheme="minorHAnsi"/>
                <w:szCs w:val="20"/>
                <w:lang w:val="en-US"/>
              </w:rPr>
              <w:t>have been</w:t>
            </w:r>
            <w:r w:rsidRPr="00D03A57">
              <w:rPr>
                <w:rFonts w:eastAsia="Calibri" w:cstheme="minorHAnsi"/>
                <w:szCs w:val="20"/>
                <w:lang w:val="en-US"/>
              </w:rPr>
              <w:t xml:space="preserve"> implemented </w:t>
            </w:r>
            <w:r>
              <w:rPr>
                <w:rFonts w:eastAsia="Calibri" w:cstheme="minorHAnsi"/>
                <w:szCs w:val="20"/>
                <w:lang w:val="en-US"/>
              </w:rPr>
              <w:t xml:space="preserve">for </w:t>
            </w:r>
            <w:r w:rsidRPr="00D03A57">
              <w:rPr>
                <w:rFonts w:eastAsia="Calibri" w:cstheme="minorHAnsi"/>
                <w:szCs w:val="20"/>
                <w:lang w:val="en-US"/>
              </w:rPr>
              <w:t>new data along no</w:t>
            </w:r>
            <w:r>
              <w:rPr>
                <w:rFonts w:eastAsia="Calibri" w:cstheme="minorHAnsi"/>
                <w:szCs w:val="20"/>
                <w:lang w:val="en-US"/>
              </w:rPr>
              <w:t>rthern infrastructure corridors and will be included in contracts where appropriate. For example, t</w:t>
            </w:r>
            <w:r w:rsidRPr="008413BB">
              <w:rPr>
                <w:rFonts w:eastAsia="Calibri" w:cstheme="minorHAnsi"/>
                <w:szCs w:val="20"/>
                <w:lang w:val="en-US" w:eastAsia="en-CA"/>
              </w:rPr>
              <w:t xml:space="preserve">he Geotechnical Data Template will be included in contracts let by the Department of Infrastructure as a deliverable to ensure that permafrost data is returned to the GNWT and made publically available. </w:t>
            </w:r>
            <w:r>
              <w:rPr>
                <w:rFonts w:eastAsia="Calibri" w:cstheme="minorHAnsi"/>
                <w:szCs w:val="20"/>
                <w:lang w:val="en-US" w:eastAsia="en-CA"/>
              </w:rPr>
              <w:t xml:space="preserve">Government wide buy-in is critical to ensure implementation.  </w:t>
            </w:r>
          </w:p>
          <w:p w14:paraId="74664502" w14:textId="1CB54D20" w:rsidR="00C523C7" w:rsidRDefault="00C523C7" w:rsidP="00C523C7">
            <w:pPr>
              <w:pStyle w:val="ListParagraph"/>
              <w:numPr>
                <w:ilvl w:val="0"/>
                <w:numId w:val="6"/>
              </w:numPr>
              <w:spacing w:after="200" w:line="276" w:lineRule="auto"/>
              <w:rPr>
                <w:rFonts w:eastAsia="Calibri" w:cstheme="minorHAnsi"/>
                <w:szCs w:val="20"/>
                <w:lang w:val="en-US" w:eastAsia="en-CA"/>
              </w:rPr>
            </w:pPr>
            <w:r w:rsidRPr="008413BB">
              <w:rPr>
                <w:rFonts w:eastAsia="Calibri" w:cstheme="minorHAnsi"/>
                <w:szCs w:val="20"/>
                <w:lang w:val="en-US"/>
              </w:rPr>
              <w:t>The compiled data is being made publically available and will b</w:t>
            </w:r>
            <w:r>
              <w:rPr>
                <w:rFonts w:eastAsia="Calibri" w:cstheme="minorHAnsi"/>
                <w:szCs w:val="20"/>
                <w:lang w:val="en-US"/>
              </w:rPr>
              <w:t xml:space="preserve">e used by </w:t>
            </w:r>
            <w:r w:rsidR="00731136">
              <w:rPr>
                <w:rFonts w:eastAsia="Calibri" w:cstheme="minorHAnsi"/>
                <w:szCs w:val="20"/>
                <w:lang w:val="en-US"/>
              </w:rPr>
              <w:t>multiple stakeholders.</w:t>
            </w:r>
            <w:r w:rsidRPr="008413BB">
              <w:rPr>
                <w:rFonts w:eastAsia="Calibri" w:cstheme="minorHAnsi"/>
                <w:szCs w:val="20"/>
                <w:lang w:val="en-US"/>
              </w:rPr>
              <w:t xml:space="preserve"> to ensure development of sustainable and sound infrastructure. </w:t>
            </w:r>
            <w:r>
              <w:rPr>
                <w:rFonts w:eastAsia="Calibri" w:cstheme="minorHAnsi"/>
                <w:szCs w:val="20"/>
                <w:lang w:val="en-US"/>
              </w:rPr>
              <w:t>The data is also being used by collaborators to strategically develop technical and research programs.</w:t>
            </w:r>
          </w:p>
          <w:p w14:paraId="12725D08" w14:textId="77777777" w:rsidR="00C523C7" w:rsidRPr="008413BB" w:rsidRDefault="00C523C7" w:rsidP="00C523C7">
            <w:pPr>
              <w:pStyle w:val="ListParagraph"/>
              <w:numPr>
                <w:ilvl w:val="0"/>
                <w:numId w:val="6"/>
              </w:numPr>
              <w:spacing w:after="200" w:line="276" w:lineRule="auto"/>
              <w:rPr>
                <w:rFonts w:eastAsia="Calibri" w:cstheme="minorHAnsi"/>
                <w:szCs w:val="20"/>
                <w:lang w:val="en-US" w:eastAsia="en-CA"/>
              </w:rPr>
            </w:pPr>
            <w:r>
              <w:rPr>
                <w:rFonts w:eastAsia="Calibri" w:cstheme="minorHAnsi"/>
                <w:szCs w:val="20"/>
                <w:lang w:val="en-US"/>
              </w:rPr>
              <w:t xml:space="preserve">This project contributes to the understanding that effective permafrost data management is not possible without dedicated technical capacity. </w:t>
            </w:r>
          </w:p>
          <w:p w14:paraId="4867C6C2" w14:textId="77777777" w:rsidR="009C606A" w:rsidRPr="009C606A" w:rsidRDefault="009C606A" w:rsidP="009C606A">
            <w:pPr>
              <w:spacing w:after="200" w:line="276" w:lineRule="auto"/>
              <w:ind w:left="360" w:right="270"/>
              <w:rPr>
                <w:rFonts w:eastAsia="Calibri" w:cstheme="minorHAnsi"/>
                <w:sz w:val="24"/>
                <w:lang w:val="en-US"/>
              </w:rPr>
            </w:pPr>
          </w:p>
        </w:tc>
      </w:tr>
    </w:tbl>
    <w:tbl>
      <w:tblPr>
        <w:tblStyle w:val="TableGrid"/>
        <w:tblW w:w="9175" w:type="dxa"/>
        <w:tblLook w:val="04A0" w:firstRow="1" w:lastRow="0" w:firstColumn="1" w:lastColumn="0" w:noHBand="0" w:noVBand="1"/>
      </w:tblPr>
      <w:tblGrid>
        <w:gridCol w:w="9175"/>
      </w:tblGrid>
      <w:tr w:rsidR="00430042" w:rsidRPr="001F2DE1" w14:paraId="6BFFF7C6" w14:textId="77777777" w:rsidTr="001F7979">
        <w:tc>
          <w:tcPr>
            <w:tcW w:w="9175" w:type="dxa"/>
            <w:shd w:val="clear" w:color="auto" w:fill="0F243E" w:themeFill="text2" w:themeFillShade="80"/>
          </w:tcPr>
          <w:p w14:paraId="65A7A8B4" w14:textId="77777777" w:rsidR="00430042" w:rsidRPr="000B4B06" w:rsidRDefault="00430042" w:rsidP="00252677">
            <w:pPr>
              <w:spacing w:line="276" w:lineRule="auto"/>
              <w:rPr>
                <w:rFonts w:cstheme="minorHAnsi"/>
                <w:b/>
                <w:szCs w:val="20"/>
              </w:rPr>
            </w:pPr>
            <w:r>
              <w:rPr>
                <w:rFonts w:cstheme="minorHAnsi"/>
                <w:b/>
                <w:szCs w:val="20"/>
              </w:rPr>
              <w:t>10</w:t>
            </w:r>
            <w:r w:rsidRPr="000B4B06">
              <w:rPr>
                <w:rFonts w:cstheme="minorHAnsi"/>
                <w:b/>
                <w:szCs w:val="20"/>
              </w:rPr>
              <w:t>) Recommendations</w:t>
            </w:r>
          </w:p>
        </w:tc>
      </w:tr>
      <w:tr w:rsidR="00430042" w:rsidRPr="001F2DE1" w14:paraId="5D62D59D" w14:textId="77777777" w:rsidTr="001F7979">
        <w:tc>
          <w:tcPr>
            <w:tcW w:w="9175" w:type="dxa"/>
          </w:tcPr>
          <w:p w14:paraId="55D166D5" w14:textId="77777777" w:rsidR="00430042" w:rsidRPr="000A4F81" w:rsidRDefault="00430042" w:rsidP="00252677">
            <w:pPr>
              <w:spacing w:line="276" w:lineRule="auto"/>
              <w:rPr>
                <w:rFonts w:cstheme="minorHAnsi"/>
                <w:b/>
                <w:i/>
                <w:szCs w:val="20"/>
                <w:highlight w:val="yellow"/>
              </w:rPr>
            </w:pPr>
            <w:r w:rsidRPr="003C5DC6">
              <w:rPr>
                <w:rFonts w:cstheme="minorHAnsi"/>
                <w:i/>
                <w:szCs w:val="20"/>
              </w:rPr>
              <w:t xml:space="preserve">In this section, provide recommendations regarding how the results of the project can be applied to advance the understanding of cumulative impacts in the NWT or how NWT CIMP can help to continue the transfer of this knowledge to NWT decision-makers and communities. Projects should clearly describe how the results </w:t>
            </w:r>
            <w:r w:rsidRPr="003C5DC6">
              <w:rPr>
                <w:rFonts w:cstheme="minorHAnsi"/>
                <w:i/>
                <w:szCs w:val="20"/>
              </w:rPr>
              <w:lastRenderedPageBreak/>
              <w:t>and knowledge generated from the project could be used to make effective resource management decisions. Please explain the next steps to this project, if applicable.</w:t>
            </w:r>
          </w:p>
        </w:tc>
      </w:tr>
      <w:tr w:rsidR="00430042" w:rsidRPr="001F2DE1" w14:paraId="6675D06D" w14:textId="77777777" w:rsidTr="001F7979">
        <w:tc>
          <w:tcPr>
            <w:tcW w:w="9175" w:type="dxa"/>
          </w:tcPr>
          <w:p w14:paraId="33A9D8E1" w14:textId="503D9A21" w:rsidR="00C523C7" w:rsidRDefault="00C523C7" w:rsidP="00C523C7">
            <w:pPr>
              <w:pStyle w:val="CommentText"/>
              <w:numPr>
                <w:ilvl w:val="0"/>
                <w:numId w:val="17"/>
              </w:numPr>
            </w:pPr>
            <w:r>
              <w:lastRenderedPageBreak/>
              <w:t>Sustained capacity required</w:t>
            </w:r>
            <w:r w:rsidR="00731136">
              <w:t xml:space="preserve"> for permafrost data management given the growing climate change re</w:t>
            </w:r>
            <w:r w:rsidR="00B24BBF">
              <w:t>levance of this</w:t>
            </w:r>
            <w:r w:rsidR="00731136">
              <w:t xml:space="preserve"> information, the magnitude of data being collected by GNWT and other parties, and the large cost of the data. </w:t>
            </w:r>
          </w:p>
          <w:p w14:paraId="15F1F859" w14:textId="0C10C4BA" w:rsidR="00C523C7" w:rsidRDefault="00731136" w:rsidP="00C523C7">
            <w:pPr>
              <w:pStyle w:val="CommentText"/>
              <w:numPr>
                <w:ilvl w:val="0"/>
                <w:numId w:val="17"/>
              </w:numPr>
            </w:pPr>
            <w:r>
              <w:t>Technical capacity for permafrost data management should reside with NTGS, but l</w:t>
            </w:r>
            <w:r w:rsidR="00C523C7">
              <w:t xml:space="preserve">ead department </w:t>
            </w:r>
            <w:r>
              <w:t>with overarching climate change mandate could support with assisting in database development and inst</w:t>
            </w:r>
            <w:r w:rsidR="00B24BBF">
              <w:t>itu</w:t>
            </w:r>
            <w:r>
              <w:t xml:space="preserve">ting </w:t>
            </w:r>
            <w:r w:rsidR="00C523C7">
              <w:t>data management strategies</w:t>
            </w:r>
            <w:r>
              <w:t xml:space="preserve"> across departments.</w:t>
            </w:r>
          </w:p>
          <w:p w14:paraId="7ED1222E" w14:textId="4AF049C4" w:rsidR="00C523C7" w:rsidRDefault="00C523C7" w:rsidP="00C523C7">
            <w:pPr>
              <w:pStyle w:val="CommentText"/>
              <w:numPr>
                <w:ilvl w:val="0"/>
                <w:numId w:val="17"/>
              </w:numPr>
            </w:pPr>
            <w:r>
              <w:t xml:space="preserve">Database </w:t>
            </w:r>
            <w:r w:rsidR="00B24BBF">
              <w:t xml:space="preserve">to </w:t>
            </w:r>
            <w:r w:rsidR="00731136">
              <w:t xml:space="preserve">host permafrost and climate change relevant environmental data is </w:t>
            </w:r>
            <w:r>
              <w:t>required</w:t>
            </w:r>
            <w:r w:rsidR="00731136">
              <w:t>.</w:t>
            </w:r>
          </w:p>
          <w:p w14:paraId="3819333A" w14:textId="50CC6D68" w:rsidR="00C523C7" w:rsidRDefault="00731136" w:rsidP="00C523C7">
            <w:pPr>
              <w:pStyle w:val="CommentText"/>
              <w:numPr>
                <w:ilvl w:val="0"/>
                <w:numId w:val="17"/>
              </w:numPr>
            </w:pPr>
            <w:r>
              <w:t>Item 3 requires financial</w:t>
            </w:r>
            <w:r w:rsidR="00B24BBF">
              <w:t xml:space="preserve"> and capacity</w:t>
            </w:r>
            <w:r>
              <w:t xml:space="preserve"> commitment from GNWT, otherwise</w:t>
            </w:r>
            <w:r w:rsidR="00E540E2">
              <w:t>,</w:t>
            </w:r>
            <w:r>
              <w:t xml:space="preserve"> data collection will proceed on a project by project basi</w:t>
            </w:r>
            <w:r w:rsidR="00B24BBF">
              <w:t xml:space="preserve">s, increasing </w:t>
            </w:r>
            <w:r>
              <w:t xml:space="preserve">inefficiencies, compromising informed decision making and limiting </w:t>
            </w:r>
            <w:r w:rsidR="00E540E2">
              <w:t xml:space="preserve">the </w:t>
            </w:r>
            <w:r>
              <w:t xml:space="preserve">potential for effective implementation of climate change actions, including infrastructure and adaptation planning, and community hazard assessment.  </w:t>
            </w:r>
          </w:p>
          <w:p w14:paraId="54CA0D87" w14:textId="671F9825" w:rsidR="00430042" w:rsidRPr="00546055" w:rsidRDefault="00430042" w:rsidP="00252677">
            <w:pPr>
              <w:spacing w:line="276" w:lineRule="auto"/>
              <w:rPr>
                <w:rFonts w:cstheme="minorHAnsi"/>
                <w:sz w:val="24"/>
              </w:rPr>
            </w:pPr>
          </w:p>
        </w:tc>
      </w:tr>
      <w:tr w:rsidR="00430042" w:rsidRPr="000B4B06" w14:paraId="6C4B1D99" w14:textId="77777777" w:rsidTr="001F7979">
        <w:tc>
          <w:tcPr>
            <w:tcW w:w="9175" w:type="dxa"/>
            <w:shd w:val="clear" w:color="auto" w:fill="0F243E" w:themeFill="text2" w:themeFillShade="80"/>
          </w:tcPr>
          <w:p w14:paraId="50C9E460" w14:textId="77777777" w:rsidR="00430042" w:rsidRPr="000B4B06" w:rsidRDefault="00430042" w:rsidP="00252677">
            <w:pPr>
              <w:spacing w:line="276" w:lineRule="auto"/>
              <w:rPr>
                <w:rFonts w:cstheme="minorHAnsi"/>
                <w:b/>
                <w:szCs w:val="20"/>
              </w:rPr>
            </w:pPr>
            <w:r>
              <w:rPr>
                <w:rFonts w:cstheme="minorHAnsi"/>
                <w:b/>
                <w:szCs w:val="20"/>
              </w:rPr>
              <w:t>11</w:t>
            </w:r>
            <w:r w:rsidRPr="000B4B06">
              <w:rPr>
                <w:rFonts w:cstheme="minorHAnsi"/>
                <w:b/>
                <w:szCs w:val="20"/>
              </w:rPr>
              <w:t>) Key Messages</w:t>
            </w:r>
          </w:p>
        </w:tc>
      </w:tr>
      <w:tr w:rsidR="00430042" w:rsidRPr="000B4B06" w14:paraId="6AF3ECE6" w14:textId="77777777" w:rsidTr="001F7979">
        <w:tc>
          <w:tcPr>
            <w:tcW w:w="9175" w:type="dxa"/>
          </w:tcPr>
          <w:p w14:paraId="18BB77E9" w14:textId="77777777" w:rsidR="00430042" w:rsidRPr="000B4B06" w:rsidRDefault="00430042" w:rsidP="00252677">
            <w:pPr>
              <w:spacing w:line="276" w:lineRule="auto"/>
              <w:rPr>
                <w:rFonts w:cstheme="minorHAnsi"/>
                <w:i/>
                <w:szCs w:val="20"/>
              </w:rPr>
            </w:pPr>
            <w:r w:rsidRPr="000B4B06">
              <w:rPr>
                <w:rFonts w:cstheme="minorHAnsi"/>
                <w:i/>
                <w:szCs w:val="20"/>
              </w:rPr>
              <w:t>Provide (in bullet form) the key messages and/or results of this project. Maximum of 5 bullets. These are high level summary points.</w:t>
            </w:r>
          </w:p>
        </w:tc>
      </w:tr>
      <w:tr w:rsidR="00C523C7" w:rsidRPr="000B4B06" w14:paraId="4355F3DB" w14:textId="77777777" w:rsidTr="001F7979">
        <w:tc>
          <w:tcPr>
            <w:tcW w:w="9175" w:type="dxa"/>
          </w:tcPr>
          <w:p w14:paraId="2AD429CB" w14:textId="77777777" w:rsidR="00C523C7" w:rsidRPr="00A856BC" w:rsidRDefault="00C523C7" w:rsidP="00C523C7">
            <w:pPr>
              <w:pStyle w:val="ListParagraph"/>
              <w:spacing w:after="200" w:line="276" w:lineRule="auto"/>
              <w:rPr>
                <w:b/>
                <w:szCs w:val="20"/>
              </w:rPr>
            </w:pPr>
          </w:p>
          <w:p w14:paraId="28541C80" w14:textId="07301489" w:rsidR="00C523C7" w:rsidRPr="003D4461" w:rsidRDefault="00C523C7" w:rsidP="00C523C7">
            <w:pPr>
              <w:pStyle w:val="ListParagraph"/>
              <w:numPr>
                <w:ilvl w:val="2"/>
                <w:numId w:val="7"/>
              </w:numPr>
              <w:spacing w:after="200" w:line="276" w:lineRule="auto"/>
              <w:ind w:left="720"/>
              <w:rPr>
                <w:b/>
                <w:szCs w:val="20"/>
              </w:rPr>
            </w:pPr>
            <w:r w:rsidRPr="003D4461">
              <w:rPr>
                <w:szCs w:val="20"/>
              </w:rPr>
              <w:t xml:space="preserve">Knowledge of </w:t>
            </w:r>
            <w:r>
              <w:rPr>
                <w:szCs w:val="20"/>
              </w:rPr>
              <w:t xml:space="preserve">permafrost conditions </w:t>
            </w:r>
            <w:r w:rsidR="00E540E2">
              <w:rPr>
                <w:szCs w:val="20"/>
              </w:rPr>
              <w:t>is</w:t>
            </w:r>
            <w:r w:rsidRPr="003D4461">
              <w:rPr>
                <w:szCs w:val="20"/>
              </w:rPr>
              <w:t xml:space="preserve"> an essential component of </w:t>
            </w:r>
            <w:r>
              <w:rPr>
                <w:szCs w:val="20"/>
              </w:rPr>
              <w:t>northern</w:t>
            </w:r>
            <w:r w:rsidRPr="003D4461">
              <w:rPr>
                <w:szCs w:val="20"/>
              </w:rPr>
              <w:t xml:space="preserve"> research, environmental monitoring, resource development projects, as well as infrastructure design and performance monitoring</w:t>
            </w:r>
          </w:p>
          <w:p w14:paraId="3DD6267A" w14:textId="283D672E" w:rsidR="00C523C7" w:rsidRDefault="00C523C7" w:rsidP="00C523C7">
            <w:pPr>
              <w:pStyle w:val="ListParagraph"/>
              <w:numPr>
                <w:ilvl w:val="2"/>
                <w:numId w:val="7"/>
              </w:numPr>
              <w:spacing w:after="200" w:line="276" w:lineRule="auto"/>
              <w:ind w:left="720"/>
              <w:rPr>
                <w:szCs w:val="20"/>
              </w:rPr>
            </w:pPr>
            <w:r>
              <w:rPr>
                <w:szCs w:val="20"/>
              </w:rPr>
              <w:t xml:space="preserve">Permafrost information is expensive to collect, so it is </w:t>
            </w:r>
            <w:r w:rsidRPr="003D4461">
              <w:rPr>
                <w:szCs w:val="20"/>
              </w:rPr>
              <w:t xml:space="preserve">beneficial to </w:t>
            </w:r>
            <w:r>
              <w:rPr>
                <w:szCs w:val="20"/>
              </w:rPr>
              <w:t xml:space="preserve">organize and host these data for use in </w:t>
            </w:r>
            <w:r w:rsidR="00E540E2">
              <w:rPr>
                <w:szCs w:val="20"/>
              </w:rPr>
              <w:t xml:space="preserve">the </w:t>
            </w:r>
            <w:r>
              <w:rPr>
                <w:szCs w:val="20"/>
              </w:rPr>
              <w:t xml:space="preserve">state of environment reporting, </w:t>
            </w:r>
            <w:r w:rsidRPr="003D4461">
              <w:rPr>
                <w:szCs w:val="20"/>
              </w:rPr>
              <w:t xml:space="preserve">future </w:t>
            </w:r>
            <w:r>
              <w:rPr>
                <w:szCs w:val="20"/>
              </w:rPr>
              <w:t xml:space="preserve">monitoring and development </w:t>
            </w:r>
            <w:r w:rsidRPr="003D4461">
              <w:rPr>
                <w:szCs w:val="20"/>
              </w:rPr>
              <w:t>projects</w:t>
            </w:r>
            <w:r>
              <w:rPr>
                <w:szCs w:val="20"/>
              </w:rPr>
              <w:t>.</w:t>
            </w:r>
          </w:p>
          <w:p w14:paraId="5B8EF734" w14:textId="77777777" w:rsidR="00C523C7" w:rsidRDefault="00C523C7" w:rsidP="00C523C7">
            <w:pPr>
              <w:pStyle w:val="ListParagraph"/>
              <w:numPr>
                <w:ilvl w:val="2"/>
                <w:numId w:val="7"/>
              </w:numPr>
              <w:spacing w:after="200" w:line="276" w:lineRule="auto"/>
              <w:ind w:left="720"/>
              <w:rPr>
                <w:szCs w:val="20"/>
              </w:rPr>
            </w:pPr>
            <w:r>
              <w:rPr>
                <w:szCs w:val="20"/>
              </w:rPr>
              <w:t>The project identified</w:t>
            </w:r>
            <w:r w:rsidRPr="003D4461">
              <w:rPr>
                <w:szCs w:val="20"/>
              </w:rPr>
              <w:t xml:space="preserve"> historical and ongoing grou</w:t>
            </w:r>
            <w:r>
              <w:rPr>
                <w:szCs w:val="20"/>
              </w:rPr>
              <w:t>nd temperature and geotechnical data collections so that the metadata and raw data can be archived</w:t>
            </w:r>
            <w:r w:rsidRPr="003D4461">
              <w:rPr>
                <w:szCs w:val="20"/>
              </w:rPr>
              <w:t xml:space="preserve">. </w:t>
            </w:r>
          </w:p>
          <w:p w14:paraId="16AE5A6A" w14:textId="77777777" w:rsidR="00C523C7" w:rsidRDefault="00C523C7" w:rsidP="00C523C7">
            <w:pPr>
              <w:pStyle w:val="ListParagraph"/>
              <w:numPr>
                <w:ilvl w:val="2"/>
                <w:numId w:val="7"/>
              </w:numPr>
              <w:spacing w:after="200" w:line="276" w:lineRule="auto"/>
              <w:ind w:left="720"/>
              <w:rPr>
                <w:szCs w:val="20"/>
              </w:rPr>
            </w:pPr>
            <w:r>
              <w:rPr>
                <w:szCs w:val="20"/>
              </w:rPr>
              <w:t xml:space="preserve">The project is working to develop similar reporting protocols and data recovery activities for ground ice information and permafrost disturbances. </w:t>
            </w:r>
          </w:p>
          <w:p w14:paraId="39CF43CA" w14:textId="77777777" w:rsidR="00C523C7" w:rsidRDefault="00C523C7" w:rsidP="00C523C7">
            <w:pPr>
              <w:pStyle w:val="ListParagraph"/>
              <w:numPr>
                <w:ilvl w:val="2"/>
                <w:numId w:val="7"/>
              </w:numPr>
              <w:spacing w:after="200" w:line="276" w:lineRule="auto"/>
              <w:ind w:left="720"/>
              <w:rPr>
                <w:szCs w:val="20"/>
              </w:rPr>
            </w:pPr>
            <w:r>
              <w:rPr>
                <w:szCs w:val="20"/>
              </w:rPr>
              <w:t xml:space="preserve">The project is also working with </w:t>
            </w:r>
            <w:r w:rsidRPr="003D4461">
              <w:rPr>
                <w:szCs w:val="20"/>
              </w:rPr>
              <w:t xml:space="preserve">other departments in the Government of the Northwest Territories and northern agencies to develop strategies that leverage ground temperature data </w:t>
            </w:r>
            <w:r>
              <w:rPr>
                <w:szCs w:val="20"/>
              </w:rPr>
              <w:t>and geotechnical data to make it</w:t>
            </w:r>
            <w:r w:rsidRPr="003D4461">
              <w:rPr>
                <w:szCs w:val="20"/>
              </w:rPr>
              <w:t xml:space="preserve"> accessible through a data management system</w:t>
            </w:r>
            <w:r>
              <w:rPr>
                <w:szCs w:val="20"/>
              </w:rPr>
              <w:t>.</w:t>
            </w:r>
          </w:p>
          <w:p w14:paraId="5F686776" w14:textId="77777777" w:rsidR="00C523C7" w:rsidRPr="00546055" w:rsidRDefault="00C523C7" w:rsidP="00C523C7">
            <w:pPr>
              <w:spacing w:line="276" w:lineRule="auto"/>
              <w:rPr>
                <w:rFonts w:cstheme="minorHAnsi"/>
                <w:sz w:val="24"/>
              </w:rPr>
            </w:pPr>
          </w:p>
        </w:tc>
      </w:tr>
      <w:tr w:rsidR="00C523C7" w:rsidRPr="000B4B06" w14:paraId="62D55AC4" w14:textId="77777777" w:rsidTr="001F7979">
        <w:tc>
          <w:tcPr>
            <w:tcW w:w="9175" w:type="dxa"/>
            <w:shd w:val="clear" w:color="auto" w:fill="0F243E" w:themeFill="text2" w:themeFillShade="80"/>
          </w:tcPr>
          <w:p w14:paraId="5378F82B" w14:textId="77777777" w:rsidR="00C523C7" w:rsidRPr="000B4B06" w:rsidRDefault="00C523C7" w:rsidP="00C523C7">
            <w:pPr>
              <w:spacing w:line="276" w:lineRule="auto"/>
              <w:rPr>
                <w:rFonts w:cstheme="minorHAnsi"/>
                <w:b/>
                <w:szCs w:val="20"/>
              </w:rPr>
            </w:pPr>
            <w:r w:rsidRPr="000B4B06">
              <w:rPr>
                <w:rFonts w:cstheme="minorHAnsi"/>
                <w:b/>
                <w:szCs w:val="20"/>
              </w:rPr>
              <w:t>1</w:t>
            </w:r>
            <w:r>
              <w:rPr>
                <w:rFonts w:cstheme="minorHAnsi"/>
                <w:b/>
                <w:szCs w:val="20"/>
              </w:rPr>
              <w:t>2</w:t>
            </w:r>
            <w:r w:rsidRPr="000B4B06">
              <w:rPr>
                <w:rFonts w:cstheme="minorHAnsi"/>
                <w:b/>
                <w:szCs w:val="20"/>
              </w:rPr>
              <w:t>) A</w:t>
            </w:r>
            <w:r>
              <w:rPr>
                <w:rFonts w:cstheme="minorHAnsi"/>
                <w:b/>
                <w:szCs w:val="20"/>
              </w:rPr>
              <w:t>nticipated Publications</w:t>
            </w:r>
          </w:p>
        </w:tc>
      </w:tr>
      <w:tr w:rsidR="00C523C7" w:rsidRPr="000B4B06" w14:paraId="04EFC736" w14:textId="77777777" w:rsidTr="001F7979">
        <w:tc>
          <w:tcPr>
            <w:tcW w:w="9175" w:type="dxa"/>
          </w:tcPr>
          <w:p w14:paraId="2E08068B" w14:textId="77777777" w:rsidR="00C523C7" w:rsidRPr="000B4B06" w:rsidRDefault="00C523C7" w:rsidP="00C523C7">
            <w:pPr>
              <w:spacing w:line="276" w:lineRule="auto"/>
              <w:rPr>
                <w:rFonts w:cstheme="minorHAnsi"/>
                <w:b/>
                <w:i/>
                <w:szCs w:val="20"/>
              </w:rPr>
            </w:pPr>
            <w:r>
              <w:rPr>
                <w:rFonts w:cstheme="minorHAnsi"/>
                <w:i/>
                <w:szCs w:val="20"/>
              </w:rPr>
              <w:t xml:space="preserve">Please provide a list of anticipated publications related to the project. Include the title, the type of publication and the expected date of completion. </w:t>
            </w:r>
          </w:p>
        </w:tc>
      </w:tr>
      <w:tr w:rsidR="00C523C7" w:rsidRPr="000B4B06" w14:paraId="4D1DD050" w14:textId="77777777" w:rsidTr="001F7979">
        <w:tc>
          <w:tcPr>
            <w:tcW w:w="9175" w:type="dxa"/>
          </w:tcPr>
          <w:p w14:paraId="45ACA3E2" w14:textId="5F7E08AD" w:rsidR="00CD1230" w:rsidRPr="00CD1230" w:rsidRDefault="00CD1230" w:rsidP="00CD1230">
            <w:pPr>
              <w:spacing w:line="276" w:lineRule="auto"/>
              <w:rPr>
                <w:rFonts w:cstheme="minorHAnsi"/>
              </w:rPr>
            </w:pPr>
            <w:r>
              <w:rPr>
                <w:rFonts w:cstheme="minorHAnsi"/>
              </w:rPr>
              <w:t>These will be provided to CIMP as they become available.</w:t>
            </w:r>
          </w:p>
          <w:p w14:paraId="7DBA0561" w14:textId="28B1BD01" w:rsidR="00C523C7" w:rsidRPr="00843326" w:rsidRDefault="00C523C7" w:rsidP="00C523C7">
            <w:pPr>
              <w:pStyle w:val="ListParagraph"/>
              <w:numPr>
                <w:ilvl w:val="2"/>
                <w:numId w:val="7"/>
              </w:numPr>
              <w:spacing w:line="276" w:lineRule="auto"/>
              <w:ind w:left="694"/>
              <w:rPr>
                <w:rFonts w:cstheme="minorHAnsi"/>
              </w:rPr>
            </w:pPr>
            <w:r w:rsidRPr="00843326">
              <w:rPr>
                <w:rFonts w:cstheme="minorHAnsi"/>
              </w:rPr>
              <w:t>Guide to producing a geotechnical data report, NTGS Open Report, August 2019</w:t>
            </w:r>
          </w:p>
          <w:p w14:paraId="646D653A" w14:textId="77777777" w:rsidR="00C523C7" w:rsidRPr="00843326" w:rsidRDefault="00C523C7" w:rsidP="00C523C7">
            <w:pPr>
              <w:pStyle w:val="ListParagraph"/>
              <w:numPr>
                <w:ilvl w:val="2"/>
                <w:numId w:val="7"/>
              </w:numPr>
              <w:spacing w:line="276" w:lineRule="auto"/>
              <w:ind w:left="694"/>
              <w:rPr>
                <w:rFonts w:cstheme="minorHAnsi"/>
              </w:rPr>
            </w:pPr>
            <w:r w:rsidRPr="00843326">
              <w:rPr>
                <w:rFonts w:cstheme="minorHAnsi"/>
              </w:rPr>
              <w:t>Guide to producing a ground temperature data report, NTGS Open Report, August 2019</w:t>
            </w:r>
          </w:p>
          <w:p w14:paraId="53D1602C" w14:textId="77777777" w:rsidR="00C523C7" w:rsidRPr="00843326" w:rsidRDefault="00C523C7" w:rsidP="00C523C7">
            <w:pPr>
              <w:pStyle w:val="ListParagraph"/>
              <w:numPr>
                <w:ilvl w:val="2"/>
                <w:numId w:val="7"/>
              </w:numPr>
              <w:spacing w:line="276" w:lineRule="auto"/>
              <w:ind w:left="694"/>
              <w:rPr>
                <w:rFonts w:cstheme="minorHAnsi"/>
              </w:rPr>
            </w:pPr>
            <w:r w:rsidRPr="00843326">
              <w:rPr>
                <w:rFonts w:cstheme="minorHAnsi"/>
              </w:rPr>
              <w:t>2013-2019 Inuvik-Tuktoyaktuk Highway Region Ground Temperature Data Synthesis, NTGS Open Report, September 2019</w:t>
            </w:r>
          </w:p>
          <w:p w14:paraId="22636CBA" w14:textId="77777777" w:rsidR="00C523C7" w:rsidRDefault="00C523C7" w:rsidP="00C523C7">
            <w:pPr>
              <w:pStyle w:val="ListParagraph"/>
              <w:numPr>
                <w:ilvl w:val="2"/>
                <w:numId w:val="7"/>
              </w:numPr>
              <w:spacing w:line="276" w:lineRule="auto"/>
              <w:ind w:left="694"/>
              <w:rPr>
                <w:rFonts w:cstheme="minorHAnsi"/>
              </w:rPr>
            </w:pPr>
            <w:r w:rsidRPr="00843326">
              <w:rPr>
                <w:rFonts w:cstheme="minorHAnsi"/>
              </w:rPr>
              <w:t>2013-2017 Inuvik-Tuktoyaktuk Region Geotechnical Borehole Data Synthesis, NTGS Open Report, September 2019</w:t>
            </w:r>
          </w:p>
          <w:p w14:paraId="5B4ECEE5" w14:textId="77777777" w:rsidR="00C523C7" w:rsidRDefault="00C523C7" w:rsidP="00C523C7">
            <w:pPr>
              <w:pStyle w:val="ListParagraph"/>
              <w:numPr>
                <w:ilvl w:val="2"/>
                <w:numId w:val="7"/>
              </w:numPr>
              <w:spacing w:line="276" w:lineRule="auto"/>
              <w:ind w:left="694"/>
              <w:rPr>
                <w:rFonts w:cstheme="minorHAnsi"/>
              </w:rPr>
            </w:pPr>
            <w:r>
              <w:rPr>
                <w:rFonts w:cstheme="minorHAnsi"/>
              </w:rPr>
              <w:t>Scotty Creek Ground Temperature NTGS Open Report, August 2019</w:t>
            </w:r>
          </w:p>
          <w:p w14:paraId="79641149" w14:textId="00B32C7A" w:rsidR="00C523C7" w:rsidRDefault="00C523C7" w:rsidP="00C523C7">
            <w:pPr>
              <w:pStyle w:val="ListParagraph"/>
              <w:numPr>
                <w:ilvl w:val="2"/>
                <w:numId w:val="7"/>
              </w:numPr>
              <w:spacing w:line="276" w:lineRule="auto"/>
              <w:ind w:left="694"/>
              <w:rPr>
                <w:rFonts w:cstheme="minorHAnsi"/>
              </w:rPr>
            </w:pPr>
            <w:r>
              <w:rPr>
                <w:rFonts w:cstheme="minorHAnsi"/>
              </w:rPr>
              <w:t>Peel Plateau Region Ground Temperature NTGS Open Report, August 2019</w:t>
            </w:r>
          </w:p>
          <w:p w14:paraId="33C48238" w14:textId="4AD52955" w:rsidR="00CE6224" w:rsidRPr="00117405" w:rsidRDefault="00CE6224" w:rsidP="00CE6224">
            <w:pPr>
              <w:pStyle w:val="ListParagraph"/>
              <w:numPr>
                <w:ilvl w:val="2"/>
                <w:numId w:val="7"/>
              </w:numPr>
              <w:spacing w:line="276" w:lineRule="auto"/>
              <w:ind w:left="694"/>
              <w:rPr>
                <w:rFonts w:cstheme="minorHAnsi"/>
                <w:sz w:val="24"/>
              </w:rPr>
            </w:pPr>
            <w:r>
              <w:rPr>
                <w:rFonts w:cstheme="minorHAnsi"/>
              </w:rPr>
              <w:t>N-Slave Region Ground Temperature NTGS Open Report, August 2019</w:t>
            </w:r>
          </w:p>
          <w:p w14:paraId="0EF82585" w14:textId="77777777" w:rsidR="00C523C7" w:rsidRDefault="00C523C7" w:rsidP="00C523C7">
            <w:pPr>
              <w:pStyle w:val="ListParagraph"/>
              <w:numPr>
                <w:ilvl w:val="2"/>
                <w:numId w:val="7"/>
              </w:numPr>
              <w:spacing w:line="276" w:lineRule="auto"/>
              <w:ind w:left="694"/>
              <w:rPr>
                <w:rFonts w:cstheme="minorHAnsi"/>
              </w:rPr>
            </w:pPr>
            <w:r>
              <w:rPr>
                <w:rFonts w:cstheme="minorHAnsi"/>
              </w:rPr>
              <w:t>ITH Corridor Geotechnical Data NTGS Open Report, August 2019</w:t>
            </w:r>
          </w:p>
          <w:p w14:paraId="60C40681" w14:textId="23065A37" w:rsidR="00C523C7" w:rsidRPr="00CD1230" w:rsidRDefault="00C523C7" w:rsidP="00C523C7">
            <w:pPr>
              <w:pStyle w:val="ListParagraph"/>
              <w:numPr>
                <w:ilvl w:val="2"/>
                <w:numId w:val="7"/>
              </w:numPr>
              <w:spacing w:line="276" w:lineRule="auto"/>
              <w:ind w:left="694"/>
              <w:rPr>
                <w:rFonts w:cstheme="minorHAnsi"/>
                <w:sz w:val="24"/>
              </w:rPr>
            </w:pPr>
            <w:r w:rsidRPr="00117405">
              <w:rPr>
                <w:rFonts w:cstheme="minorHAnsi"/>
              </w:rPr>
              <w:lastRenderedPageBreak/>
              <w:t>ITH Corridor Ground Temperature Data NTGS Open Report, August 2019</w:t>
            </w:r>
          </w:p>
          <w:p w14:paraId="3A1B297A" w14:textId="77777777" w:rsidR="00CD1230" w:rsidRDefault="00CD1230" w:rsidP="00CD1230">
            <w:pPr>
              <w:spacing w:line="276" w:lineRule="auto"/>
              <w:rPr>
                <w:rFonts w:eastAsia="Calibri" w:cs="Arial"/>
                <w:szCs w:val="20"/>
                <w:lang w:val="en-US"/>
              </w:rPr>
            </w:pPr>
          </w:p>
          <w:p w14:paraId="00FD45AA" w14:textId="011FC026" w:rsidR="00CD1230" w:rsidRPr="00CD1230" w:rsidRDefault="00CD1230" w:rsidP="00CD1230">
            <w:pPr>
              <w:spacing w:line="276" w:lineRule="auto"/>
              <w:rPr>
                <w:rFonts w:eastAsia="Calibri" w:cs="Arial"/>
                <w:szCs w:val="20"/>
                <w:lang w:val="en-US"/>
              </w:rPr>
            </w:pPr>
            <w:r w:rsidRPr="00CD1230">
              <w:rPr>
                <w:rFonts w:eastAsia="Calibri" w:cs="Arial"/>
                <w:szCs w:val="20"/>
                <w:lang w:val="en-US"/>
              </w:rPr>
              <w:t xml:space="preserve">List of Published Journal Articles </w:t>
            </w:r>
          </w:p>
          <w:p w14:paraId="0F6629A2" w14:textId="02968D94" w:rsidR="00CD1230" w:rsidRPr="00CD1230" w:rsidRDefault="00CD1230" w:rsidP="00CD1230">
            <w:pPr>
              <w:spacing w:line="276" w:lineRule="auto"/>
              <w:rPr>
                <w:rFonts w:eastAsia="Calibri" w:cs="Arial"/>
                <w:szCs w:val="20"/>
                <w:lang w:val="en-US"/>
              </w:rPr>
            </w:pPr>
            <w:r>
              <w:rPr>
                <w:rFonts w:eastAsia="Calibri" w:cs="Arial"/>
                <w:szCs w:val="20"/>
                <w:lang w:val="en-US"/>
              </w:rPr>
              <w:t>(T</w:t>
            </w:r>
            <w:r w:rsidRPr="00CD1230">
              <w:rPr>
                <w:rFonts w:eastAsia="Calibri" w:cs="Arial"/>
                <w:szCs w:val="20"/>
                <w:lang w:val="en-US"/>
              </w:rPr>
              <w:t>hese have been provided in previous reports)</w:t>
            </w:r>
          </w:p>
          <w:p w14:paraId="5D57D908" w14:textId="77777777" w:rsidR="00CD1230" w:rsidRDefault="00CD1230" w:rsidP="00CD1230">
            <w:pPr>
              <w:spacing w:line="276" w:lineRule="auto"/>
              <w:rPr>
                <w:rFonts w:eastAsia="Calibri" w:cs="Arial"/>
                <w:szCs w:val="20"/>
                <w:lang w:val="en-US"/>
              </w:rPr>
            </w:pPr>
          </w:p>
          <w:p w14:paraId="0E2E018E" w14:textId="77777777" w:rsidR="00CD1230" w:rsidRDefault="00CD1230" w:rsidP="00CD1230">
            <w:pPr>
              <w:spacing w:line="276" w:lineRule="auto"/>
              <w:rPr>
                <w:rFonts w:eastAsia="Calibri" w:cs="Arial"/>
                <w:szCs w:val="20"/>
                <w:lang w:val="en-US"/>
              </w:rPr>
            </w:pPr>
            <w:r>
              <w:rPr>
                <w:rFonts w:eastAsia="Calibri" w:cs="Arial"/>
                <w:szCs w:val="20"/>
                <w:lang w:val="en-US"/>
              </w:rPr>
              <w:t xml:space="preserve">Kokelj et al., 2017. </w:t>
            </w:r>
            <w:r w:rsidRPr="00D03A57">
              <w:rPr>
                <w:rFonts w:eastAsia="Calibri" w:cs="Arial"/>
                <w:szCs w:val="20"/>
                <w:lang w:val="en-US"/>
              </w:rPr>
              <w:t>Ground temperatures and permafrost warming from F</w:t>
            </w:r>
            <w:r>
              <w:rPr>
                <w:rFonts w:eastAsia="Calibri" w:cs="Arial"/>
                <w:szCs w:val="20"/>
                <w:lang w:val="en-US"/>
              </w:rPr>
              <w:t>orest to Tundra, Tuktoyaktuk Coastlands and Anderson Plains, NWT, Canada. Permafrost and Periglacial Processes.</w:t>
            </w:r>
          </w:p>
          <w:p w14:paraId="15FE6720" w14:textId="77777777" w:rsidR="00CD1230" w:rsidRDefault="00CD1230" w:rsidP="00CD1230"/>
          <w:p w14:paraId="5BC6F57D" w14:textId="02E99093" w:rsidR="00CD1230" w:rsidRDefault="00CD1230" w:rsidP="00CD1230">
            <w:r>
              <w:t xml:space="preserve">Kokelj et al., 2017 </w:t>
            </w:r>
            <w:bookmarkStart w:id="1" w:name="_GoBack"/>
            <w:bookmarkEnd w:id="1"/>
            <w:r>
              <w:t>Climate</w:t>
            </w:r>
            <w:r w:rsidR="00E540E2">
              <w:t>-</w:t>
            </w:r>
            <w:r>
              <w:t xml:space="preserve">driven thaw of permafrost preserved landscapes, northwestern Canada. Geology. </w:t>
            </w:r>
          </w:p>
          <w:p w14:paraId="7AC4A575" w14:textId="77777777" w:rsidR="00CD1230" w:rsidRDefault="00CD1230" w:rsidP="00CD1230"/>
          <w:p w14:paraId="650C6CAB" w14:textId="77777777" w:rsidR="00CD1230" w:rsidRDefault="00CD1230" w:rsidP="00CD1230">
            <w:r>
              <w:t>Rudy et al., in press. A new protocol to map permafrost geomorphic features and advance thaw-susceptibility modelling. American Society of Civil Engineers.</w:t>
            </w:r>
          </w:p>
          <w:p w14:paraId="45BFBE21" w14:textId="77777777" w:rsidR="00CD1230" w:rsidRPr="00CD1230" w:rsidRDefault="00CD1230" w:rsidP="00CD1230">
            <w:pPr>
              <w:spacing w:line="276" w:lineRule="auto"/>
              <w:rPr>
                <w:rFonts w:cstheme="minorHAnsi"/>
                <w:sz w:val="24"/>
              </w:rPr>
            </w:pPr>
          </w:p>
          <w:p w14:paraId="69005731" w14:textId="77777777" w:rsidR="00C523C7" w:rsidRPr="00546055" w:rsidRDefault="00C523C7" w:rsidP="00CE6224">
            <w:pPr>
              <w:pStyle w:val="ListParagraph"/>
              <w:spacing w:line="276" w:lineRule="auto"/>
              <w:ind w:left="694"/>
              <w:rPr>
                <w:rFonts w:cstheme="minorHAnsi"/>
                <w:sz w:val="24"/>
              </w:rPr>
            </w:pPr>
          </w:p>
        </w:tc>
      </w:tr>
      <w:tr w:rsidR="00C523C7" w:rsidRPr="001F2DE1" w14:paraId="60259248" w14:textId="77777777" w:rsidTr="001F7979">
        <w:tc>
          <w:tcPr>
            <w:tcW w:w="9175" w:type="dxa"/>
            <w:shd w:val="clear" w:color="auto" w:fill="0F243E" w:themeFill="text2" w:themeFillShade="80"/>
          </w:tcPr>
          <w:p w14:paraId="0BCD5AEB" w14:textId="77777777" w:rsidR="00C523C7" w:rsidRPr="000B4B06" w:rsidRDefault="00C523C7" w:rsidP="00C523C7">
            <w:pPr>
              <w:spacing w:line="276" w:lineRule="auto"/>
              <w:rPr>
                <w:rFonts w:cstheme="minorHAnsi"/>
                <w:b/>
                <w:szCs w:val="20"/>
              </w:rPr>
            </w:pPr>
            <w:r w:rsidRPr="000B4B06">
              <w:rPr>
                <w:rFonts w:cstheme="minorHAnsi"/>
                <w:b/>
                <w:szCs w:val="20"/>
              </w:rPr>
              <w:lastRenderedPageBreak/>
              <w:t>1</w:t>
            </w:r>
            <w:r>
              <w:rPr>
                <w:rFonts w:cstheme="minorHAnsi"/>
                <w:b/>
                <w:szCs w:val="20"/>
              </w:rPr>
              <w:t>3</w:t>
            </w:r>
            <w:r w:rsidRPr="000B4B06">
              <w:rPr>
                <w:rFonts w:cstheme="minorHAnsi"/>
                <w:b/>
                <w:szCs w:val="20"/>
              </w:rPr>
              <w:t>) Acknowledgements</w:t>
            </w:r>
          </w:p>
        </w:tc>
      </w:tr>
      <w:tr w:rsidR="00C523C7" w:rsidRPr="001F2DE1" w14:paraId="1E4795AC" w14:textId="77777777" w:rsidTr="001F7979">
        <w:tc>
          <w:tcPr>
            <w:tcW w:w="9175" w:type="dxa"/>
          </w:tcPr>
          <w:p w14:paraId="1C69B4BE" w14:textId="77777777" w:rsidR="00C523C7" w:rsidRPr="000A4F81" w:rsidRDefault="00C523C7" w:rsidP="00C523C7">
            <w:pPr>
              <w:spacing w:line="276" w:lineRule="auto"/>
              <w:rPr>
                <w:rFonts w:cstheme="minorHAnsi"/>
                <w:b/>
                <w:i/>
                <w:szCs w:val="20"/>
                <w:highlight w:val="yellow"/>
              </w:rPr>
            </w:pPr>
            <w:r w:rsidRPr="00CE6224">
              <w:rPr>
                <w:rFonts w:cstheme="minorHAnsi"/>
                <w:i/>
                <w:szCs w:val="20"/>
              </w:rPr>
              <w:t>If applicable.</w:t>
            </w:r>
          </w:p>
        </w:tc>
      </w:tr>
      <w:tr w:rsidR="00C523C7" w:rsidRPr="001F2DE1" w14:paraId="3D3ED3BC" w14:textId="77777777" w:rsidTr="001F7979">
        <w:tc>
          <w:tcPr>
            <w:tcW w:w="9175" w:type="dxa"/>
          </w:tcPr>
          <w:p w14:paraId="3B45A740" w14:textId="0D85B7B5" w:rsidR="00C523C7" w:rsidRPr="00CE6224" w:rsidRDefault="00CE6224" w:rsidP="00C523C7">
            <w:pPr>
              <w:spacing w:line="276" w:lineRule="auto"/>
              <w:rPr>
                <w:rFonts w:cstheme="minorHAnsi"/>
              </w:rPr>
            </w:pPr>
            <w:r>
              <w:rPr>
                <w:rFonts w:cstheme="minorHAnsi"/>
              </w:rPr>
              <w:t>Polar Knowledge Canada; Department of Infrastructure, GNWT; Climate Change Group, Environmental and Natural Resources; Geological Survey of Canada; BGC Consultants; Carleton University; Wilfrid Laurier University.</w:t>
            </w:r>
          </w:p>
          <w:p w14:paraId="5388AC17" w14:textId="77777777" w:rsidR="00C523C7" w:rsidRPr="00546055" w:rsidRDefault="00C523C7" w:rsidP="00C523C7">
            <w:pPr>
              <w:spacing w:line="276" w:lineRule="auto"/>
              <w:rPr>
                <w:rFonts w:cstheme="minorHAnsi"/>
                <w:sz w:val="24"/>
              </w:rPr>
            </w:pPr>
          </w:p>
        </w:tc>
      </w:tr>
      <w:tr w:rsidR="00C523C7" w:rsidRPr="001F2DE1" w14:paraId="7396594A" w14:textId="77777777" w:rsidTr="001F7979">
        <w:tc>
          <w:tcPr>
            <w:tcW w:w="9175" w:type="dxa"/>
            <w:shd w:val="clear" w:color="auto" w:fill="0F243E" w:themeFill="text2" w:themeFillShade="80"/>
          </w:tcPr>
          <w:p w14:paraId="2E4DA3EC" w14:textId="77777777" w:rsidR="00C523C7" w:rsidRPr="000B4B06" w:rsidRDefault="00C523C7" w:rsidP="00C523C7">
            <w:pPr>
              <w:spacing w:line="276" w:lineRule="auto"/>
              <w:rPr>
                <w:rFonts w:cstheme="minorHAnsi"/>
                <w:b/>
                <w:szCs w:val="20"/>
              </w:rPr>
            </w:pPr>
            <w:r w:rsidRPr="000B4B06">
              <w:rPr>
                <w:rFonts w:cstheme="minorHAnsi"/>
                <w:b/>
                <w:szCs w:val="20"/>
              </w:rPr>
              <w:t>1</w:t>
            </w:r>
            <w:r>
              <w:rPr>
                <w:rFonts w:cstheme="minorHAnsi"/>
                <w:b/>
                <w:szCs w:val="20"/>
              </w:rPr>
              <w:t>4</w:t>
            </w:r>
            <w:r w:rsidRPr="000B4B06">
              <w:rPr>
                <w:rFonts w:cstheme="minorHAnsi"/>
                <w:b/>
                <w:szCs w:val="20"/>
              </w:rPr>
              <w:t>) Literature Cited</w:t>
            </w:r>
          </w:p>
        </w:tc>
      </w:tr>
      <w:tr w:rsidR="00C523C7" w:rsidRPr="001F2DE1" w14:paraId="2F236C7F" w14:textId="77777777" w:rsidTr="001F7979">
        <w:tc>
          <w:tcPr>
            <w:tcW w:w="9175" w:type="dxa"/>
          </w:tcPr>
          <w:p w14:paraId="69EC73CD" w14:textId="77777777" w:rsidR="00C523C7" w:rsidRPr="003C5DC6" w:rsidRDefault="00C523C7" w:rsidP="00C523C7">
            <w:pPr>
              <w:spacing w:line="276" w:lineRule="auto"/>
              <w:rPr>
                <w:rFonts w:cstheme="minorHAnsi"/>
                <w:b/>
                <w:i/>
                <w:szCs w:val="20"/>
              </w:rPr>
            </w:pPr>
            <w:r w:rsidRPr="003C5DC6">
              <w:rPr>
                <w:rFonts w:cstheme="minorHAnsi"/>
                <w:i/>
                <w:szCs w:val="20"/>
              </w:rPr>
              <w:t>Final reports must provide appropriate citations.</w:t>
            </w:r>
          </w:p>
        </w:tc>
      </w:tr>
      <w:tr w:rsidR="00C523C7" w:rsidRPr="001F2DE1" w14:paraId="08E4AE26" w14:textId="77777777" w:rsidTr="001F7979">
        <w:tc>
          <w:tcPr>
            <w:tcW w:w="9175" w:type="dxa"/>
          </w:tcPr>
          <w:p w14:paraId="7D6E8BE0" w14:textId="05478001" w:rsidR="00E22116" w:rsidRDefault="00E22116" w:rsidP="00C523C7">
            <w:pPr>
              <w:spacing w:line="276" w:lineRule="auto"/>
              <w:rPr>
                <w:rFonts w:cstheme="minorHAnsi"/>
                <w:sz w:val="24"/>
              </w:rPr>
            </w:pPr>
          </w:p>
          <w:p w14:paraId="6A9FA0B2" w14:textId="5B80F61D" w:rsidR="00C523C7" w:rsidRPr="00546055" w:rsidRDefault="00A30601" w:rsidP="00C523C7">
            <w:pPr>
              <w:spacing w:line="276" w:lineRule="auto"/>
              <w:rPr>
                <w:rFonts w:cstheme="minorHAnsi"/>
                <w:sz w:val="24"/>
              </w:rPr>
            </w:pPr>
            <w:r w:rsidRPr="00546055">
              <w:rPr>
                <w:rFonts w:cstheme="minorHAnsi"/>
                <w:sz w:val="24"/>
              </w:rPr>
              <w:t xml:space="preserve"> </w:t>
            </w:r>
          </w:p>
        </w:tc>
      </w:tr>
      <w:tr w:rsidR="00C523C7" w:rsidRPr="001F2DE1" w14:paraId="4F95B602" w14:textId="77777777" w:rsidTr="001F7979">
        <w:tc>
          <w:tcPr>
            <w:tcW w:w="9175" w:type="dxa"/>
            <w:shd w:val="clear" w:color="auto" w:fill="0F243E" w:themeFill="text2" w:themeFillShade="80"/>
          </w:tcPr>
          <w:p w14:paraId="47F9A758" w14:textId="77777777" w:rsidR="00C523C7" w:rsidRPr="000B4B06" w:rsidRDefault="00C523C7" w:rsidP="00C523C7">
            <w:pPr>
              <w:spacing w:line="276" w:lineRule="auto"/>
              <w:rPr>
                <w:rFonts w:cstheme="minorHAnsi"/>
                <w:b/>
                <w:szCs w:val="20"/>
              </w:rPr>
            </w:pPr>
            <w:r w:rsidRPr="000B4B06">
              <w:rPr>
                <w:rFonts w:cstheme="minorHAnsi"/>
                <w:b/>
                <w:szCs w:val="20"/>
              </w:rPr>
              <w:t>1</w:t>
            </w:r>
            <w:r>
              <w:rPr>
                <w:rFonts w:cstheme="minorHAnsi"/>
                <w:b/>
                <w:szCs w:val="20"/>
              </w:rPr>
              <w:t>5</w:t>
            </w:r>
            <w:r w:rsidRPr="000B4B06">
              <w:rPr>
                <w:rFonts w:cstheme="minorHAnsi"/>
                <w:b/>
                <w:szCs w:val="20"/>
              </w:rPr>
              <w:t xml:space="preserve"> ) Appendices </w:t>
            </w:r>
          </w:p>
        </w:tc>
      </w:tr>
      <w:tr w:rsidR="00C523C7" w:rsidRPr="001F2DE1" w14:paraId="2EB3F4A7" w14:textId="77777777" w:rsidTr="001F7979">
        <w:tc>
          <w:tcPr>
            <w:tcW w:w="9175" w:type="dxa"/>
          </w:tcPr>
          <w:p w14:paraId="3D7438CD" w14:textId="77777777" w:rsidR="00C523C7" w:rsidRPr="000A4F81" w:rsidRDefault="00C523C7" w:rsidP="00C523C7">
            <w:pPr>
              <w:spacing w:line="276" w:lineRule="auto"/>
              <w:rPr>
                <w:rFonts w:cstheme="minorHAnsi"/>
                <w:b/>
                <w:i/>
                <w:szCs w:val="20"/>
                <w:highlight w:val="yellow"/>
              </w:rPr>
            </w:pPr>
            <w:r w:rsidRPr="003C5DC6">
              <w:rPr>
                <w:rFonts w:cstheme="minorHAnsi"/>
                <w:i/>
                <w:szCs w:val="20"/>
              </w:rPr>
              <w:t>Attach Appendices as appropriate.</w:t>
            </w:r>
          </w:p>
        </w:tc>
      </w:tr>
      <w:tr w:rsidR="00C523C7" w:rsidRPr="001F2DE1" w14:paraId="75D28B24" w14:textId="77777777" w:rsidTr="001F7979">
        <w:tc>
          <w:tcPr>
            <w:tcW w:w="9175" w:type="dxa"/>
          </w:tcPr>
          <w:p w14:paraId="48BD7EE3" w14:textId="77777777" w:rsidR="00C523C7" w:rsidRPr="00546055" w:rsidRDefault="00C523C7" w:rsidP="00C523C7">
            <w:pPr>
              <w:spacing w:line="276" w:lineRule="auto"/>
              <w:rPr>
                <w:rFonts w:cstheme="minorHAnsi"/>
                <w:sz w:val="24"/>
              </w:rPr>
            </w:pPr>
          </w:p>
          <w:p w14:paraId="28B9AA99" w14:textId="77777777" w:rsidR="00C523C7" w:rsidRPr="00546055" w:rsidRDefault="00C523C7" w:rsidP="00C523C7">
            <w:pPr>
              <w:spacing w:line="276" w:lineRule="auto"/>
              <w:rPr>
                <w:rFonts w:cstheme="minorHAnsi"/>
                <w:sz w:val="24"/>
              </w:rPr>
            </w:pPr>
          </w:p>
        </w:tc>
      </w:tr>
    </w:tbl>
    <w:p w14:paraId="2930E2EF" w14:textId="77777777" w:rsidR="00430042" w:rsidRDefault="00430042" w:rsidP="00430042">
      <w:pPr>
        <w:spacing w:line="240" w:lineRule="auto"/>
        <w:rPr>
          <w:rFonts w:cstheme="minorHAnsi"/>
        </w:rPr>
      </w:pPr>
    </w:p>
    <w:p w14:paraId="537EB23B" w14:textId="77777777" w:rsidR="000E5839" w:rsidRDefault="000E5839" w:rsidP="00430042">
      <w:pPr>
        <w:spacing w:line="240" w:lineRule="auto"/>
        <w:rPr>
          <w:rFonts w:cstheme="minorHAnsi"/>
        </w:rPr>
      </w:pPr>
    </w:p>
    <w:p w14:paraId="3E885F3F" w14:textId="77777777" w:rsidR="000E5839" w:rsidRDefault="000E5839" w:rsidP="000E5839">
      <w:pPr>
        <w:jc w:val="center"/>
        <w:rPr>
          <w:b/>
          <w:sz w:val="28"/>
          <w:szCs w:val="28"/>
          <w:u w:val="single"/>
        </w:rPr>
      </w:pPr>
    </w:p>
    <w:p w14:paraId="10BAB740" w14:textId="77777777" w:rsidR="000E5839" w:rsidRDefault="000E5839" w:rsidP="000E5839">
      <w:pPr>
        <w:jc w:val="center"/>
        <w:rPr>
          <w:b/>
          <w:sz w:val="28"/>
          <w:szCs w:val="28"/>
          <w:u w:val="single"/>
        </w:rPr>
      </w:pPr>
      <w:r w:rsidRPr="00010664">
        <w:rPr>
          <w:b/>
          <w:sz w:val="28"/>
          <w:szCs w:val="28"/>
          <w:u w:val="single"/>
        </w:rPr>
        <w:t xml:space="preserve">Email your submission to: </w:t>
      </w:r>
      <w:hyperlink r:id="rId9" w:history="1">
        <w:r w:rsidRPr="000B4B91">
          <w:rPr>
            <w:rStyle w:val="Hyperlink"/>
            <w:b/>
            <w:sz w:val="28"/>
            <w:szCs w:val="28"/>
          </w:rPr>
          <w:t>NWTCIMP@gov.nt.ca</w:t>
        </w:r>
      </w:hyperlink>
    </w:p>
    <w:p w14:paraId="6614D10A" w14:textId="77777777" w:rsidR="000E5839" w:rsidRDefault="000E5839" w:rsidP="000E5839">
      <w:pPr>
        <w:jc w:val="center"/>
        <w:rPr>
          <w:b/>
          <w:sz w:val="28"/>
          <w:szCs w:val="28"/>
          <w:u w:val="single"/>
        </w:rPr>
      </w:pPr>
    </w:p>
    <w:p w14:paraId="47A44EB7" w14:textId="77777777" w:rsidR="000E5839" w:rsidRPr="00010664" w:rsidRDefault="000E5839" w:rsidP="000E5839">
      <w:pPr>
        <w:jc w:val="center"/>
        <w:rPr>
          <w:b/>
          <w:sz w:val="28"/>
          <w:szCs w:val="28"/>
          <w:u w:val="single"/>
        </w:rPr>
      </w:pPr>
      <w:r w:rsidRPr="00010664">
        <w:rPr>
          <w:rFonts w:cs="Arial"/>
          <w:b/>
          <w:noProof/>
          <w:sz w:val="28"/>
          <w:szCs w:val="28"/>
          <w:u w:val="single"/>
          <w:lang w:val="en-US"/>
        </w:rPr>
        <mc:AlternateContent>
          <mc:Choice Requires="wps">
            <w:drawing>
              <wp:anchor distT="0" distB="0" distL="114300" distR="114300" simplePos="0" relativeHeight="251659264" behindDoc="0" locked="0" layoutInCell="1" allowOverlap="1" wp14:anchorId="315FB6DA" wp14:editId="3FF69A45">
                <wp:simplePos x="0" y="0"/>
                <wp:positionH relativeFrom="column">
                  <wp:posOffset>76200</wp:posOffset>
                </wp:positionH>
                <wp:positionV relativeFrom="paragraph">
                  <wp:posOffset>172085</wp:posOffset>
                </wp:positionV>
                <wp:extent cx="5722620" cy="3741420"/>
                <wp:effectExtent l="0" t="0" r="11430" b="1143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741420"/>
                        </a:xfrm>
                        <a:prstGeom prst="rect">
                          <a:avLst/>
                        </a:prstGeom>
                        <a:solidFill>
                          <a:srgbClr val="FFFFFF"/>
                        </a:solidFill>
                        <a:ln w="9525">
                          <a:solidFill>
                            <a:srgbClr val="000000"/>
                          </a:solidFill>
                          <a:miter lim="800000"/>
                          <a:headEnd/>
                          <a:tailEnd/>
                        </a:ln>
                      </wps:spPr>
                      <wps:txbx>
                        <w:txbxContent>
                          <w:p w14:paraId="296B3BFA" w14:textId="77777777" w:rsidR="000E5839" w:rsidRPr="000B4B06" w:rsidRDefault="00FE2F2C" w:rsidP="000E5839">
                            <w:pPr>
                              <w:spacing w:line="276" w:lineRule="auto"/>
                              <w:rPr>
                                <w:rFonts w:cs="Arial"/>
                                <w:szCs w:val="20"/>
                              </w:rPr>
                            </w:pPr>
                            <w:r>
                              <w:rPr>
                                <w:rFonts w:cs="Arial"/>
                                <w:b/>
                                <w:szCs w:val="20"/>
                              </w:rPr>
                              <w:t xml:space="preserve">Final </w:t>
                            </w:r>
                            <w:r w:rsidR="000E5839">
                              <w:rPr>
                                <w:rFonts w:cs="Arial"/>
                                <w:b/>
                                <w:szCs w:val="20"/>
                              </w:rPr>
                              <w:t xml:space="preserve">Report </w:t>
                            </w:r>
                            <w:r w:rsidR="000E5839" w:rsidRPr="000B4B06">
                              <w:rPr>
                                <w:rFonts w:cs="Arial"/>
                                <w:b/>
                                <w:szCs w:val="20"/>
                              </w:rPr>
                              <w:t>Submission Form Checklist</w:t>
                            </w:r>
                          </w:p>
                          <w:p w14:paraId="11E8A8E2" w14:textId="77777777" w:rsidR="000E5839" w:rsidRPr="000B4B06" w:rsidRDefault="000E5839" w:rsidP="000E5839">
                            <w:pPr>
                              <w:spacing w:line="276" w:lineRule="auto"/>
                              <w:rPr>
                                <w:rFonts w:cs="Arial"/>
                                <w:i/>
                                <w:szCs w:val="20"/>
                                <w:u w:val="single"/>
                              </w:rPr>
                            </w:pPr>
                            <w:r w:rsidRPr="000B4B06">
                              <w:rPr>
                                <w:rFonts w:cs="Arial"/>
                                <w:i/>
                                <w:szCs w:val="20"/>
                              </w:rPr>
                              <w:t xml:space="preserve">Completed </w:t>
                            </w:r>
                            <w:r>
                              <w:rPr>
                                <w:rFonts w:cs="Arial"/>
                                <w:i/>
                                <w:szCs w:val="20"/>
                              </w:rPr>
                              <w:t xml:space="preserve">annual reports must be sent to NWT CIMP electronically </w:t>
                            </w:r>
                            <w:r w:rsidRPr="000B4B06">
                              <w:rPr>
                                <w:rFonts w:cs="Arial"/>
                                <w:i/>
                                <w:szCs w:val="20"/>
                              </w:rPr>
                              <w:t xml:space="preserve">and must be received on or before the deadline date to be considered eligible for </w:t>
                            </w:r>
                            <w:r>
                              <w:rPr>
                                <w:rFonts w:cs="Arial"/>
                                <w:i/>
                                <w:szCs w:val="20"/>
                              </w:rPr>
                              <w:t xml:space="preserve">continued </w:t>
                            </w:r>
                            <w:r w:rsidRPr="000B4B06">
                              <w:rPr>
                                <w:rFonts w:cs="Arial"/>
                                <w:i/>
                                <w:szCs w:val="20"/>
                              </w:rPr>
                              <w:t xml:space="preserve">funding. All information required for the evaluation of your project </w:t>
                            </w:r>
                            <w:r w:rsidRPr="000B4B06">
                              <w:rPr>
                                <w:rFonts w:cs="Arial"/>
                                <w:b/>
                                <w:i/>
                                <w:szCs w:val="20"/>
                              </w:rPr>
                              <w:t xml:space="preserve">must </w:t>
                            </w:r>
                            <w:r w:rsidRPr="000B4B06">
                              <w:rPr>
                                <w:rFonts w:cs="Arial"/>
                                <w:i/>
                                <w:szCs w:val="20"/>
                              </w:rPr>
                              <w:t xml:space="preserve">accompany the </w:t>
                            </w:r>
                            <w:r>
                              <w:rPr>
                                <w:rFonts w:cs="Arial"/>
                                <w:i/>
                                <w:szCs w:val="20"/>
                              </w:rPr>
                              <w:t>report</w:t>
                            </w:r>
                            <w:r w:rsidRPr="000B4B06">
                              <w:rPr>
                                <w:rFonts w:cs="Arial"/>
                                <w:i/>
                                <w:szCs w:val="20"/>
                              </w:rPr>
                              <w:t xml:space="preserve">, including </w:t>
                            </w:r>
                            <w:r>
                              <w:rPr>
                                <w:rFonts w:cs="Arial"/>
                                <w:i/>
                                <w:szCs w:val="20"/>
                              </w:rPr>
                              <w:t>all deliverables.</w:t>
                            </w:r>
                            <w:r w:rsidRPr="000B4B06">
                              <w:rPr>
                                <w:rFonts w:cs="Arial"/>
                                <w:i/>
                                <w:szCs w:val="20"/>
                              </w:rPr>
                              <w:t xml:space="preserve"> </w:t>
                            </w:r>
                            <w:r>
                              <w:rPr>
                                <w:rFonts w:cs="Arial"/>
                                <w:i/>
                                <w:szCs w:val="20"/>
                              </w:rPr>
                              <w:t xml:space="preserve">NWT CIMP may request </w:t>
                            </w:r>
                            <w:r>
                              <w:rPr>
                                <w:rFonts w:cs="Arial"/>
                                <w:i/>
                                <w:szCs w:val="20"/>
                                <w:u w:val="single"/>
                              </w:rPr>
                              <w:t>a</w:t>
                            </w:r>
                            <w:r w:rsidRPr="000B4B06">
                              <w:rPr>
                                <w:rFonts w:cs="Arial"/>
                                <w:i/>
                                <w:szCs w:val="20"/>
                                <w:u w:val="single"/>
                              </w:rPr>
                              <w:t xml:space="preserve">dditional information after </w:t>
                            </w:r>
                            <w:r>
                              <w:rPr>
                                <w:rFonts w:cs="Arial"/>
                                <w:i/>
                                <w:szCs w:val="20"/>
                                <w:u w:val="single"/>
                              </w:rPr>
                              <w:t xml:space="preserve">review of the report. </w:t>
                            </w:r>
                          </w:p>
                          <w:p w14:paraId="25A3AF62" w14:textId="77777777" w:rsidR="000E5839" w:rsidRPr="000B4B06" w:rsidRDefault="000E5839" w:rsidP="000E5839">
                            <w:pPr>
                              <w:spacing w:line="276" w:lineRule="auto"/>
                              <w:rPr>
                                <w:rFonts w:cs="Arial"/>
                                <w:i/>
                                <w:szCs w:val="20"/>
                              </w:rPr>
                            </w:pPr>
                          </w:p>
                          <w:p w14:paraId="138C0ECF" w14:textId="77777777" w:rsidR="000E5839" w:rsidRPr="000B4B06" w:rsidRDefault="000E5839" w:rsidP="000E5839">
                            <w:pPr>
                              <w:spacing w:line="276" w:lineRule="auto"/>
                              <w:rPr>
                                <w:szCs w:val="20"/>
                              </w:rPr>
                            </w:pPr>
                            <w:r w:rsidRPr="000B4B06">
                              <w:rPr>
                                <w:rFonts w:cs="Arial"/>
                                <w:i/>
                                <w:szCs w:val="20"/>
                              </w:rPr>
                              <w:t xml:space="preserve">A complete </w:t>
                            </w:r>
                            <w:r>
                              <w:rPr>
                                <w:rFonts w:cs="Arial"/>
                                <w:i/>
                                <w:szCs w:val="20"/>
                              </w:rPr>
                              <w:t>annual report</w:t>
                            </w:r>
                            <w:r w:rsidRPr="000B4B06">
                              <w:rPr>
                                <w:rFonts w:cs="Arial"/>
                                <w:i/>
                                <w:szCs w:val="20"/>
                              </w:rPr>
                              <w:t xml:space="preserve"> should include:</w:t>
                            </w:r>
                          </w:p>
                          <w:p w14:paraId="7F20C442" w14:textId="77777777" w:rsidR="000E5839" w:rsidRPr="000B4B06" w:rsidRDefault="000E5839" w:rsidP="000E5839">
                            <w:pPr>
                              <w:pStyle w:val="ListParagraph"/>
                              <w:numPr>
                                <w:ilvl w:val="0"/>
                                <w:numId w:val="3"/>
                              </w:numPr>
                              <w:spacing w:line="276" w:lineRule="auto"/>
                              <w:rPr>
                                <w:rFonts w:cs="Arial"/>
                                <w:szCs w:val="20"/>
                              </w:rPr>
                            </w:pPr>
                            <w:r w:rsidRPr="000B4B06">
                              <w:rPr>
                                <w:rFonts w:cs="Arial"/>
                                <w:szCs w:val="20"/>
                              </w:rPr>
                              <w:t xml:space="preserve">A complete </w:t>
                            </w:r>
                            <w:r w:rsidR="00FE2F2C">
                              <w:rPr>
                                <w:rFonts w:cs="Arial"/>
                                <w:szCs w:val="20"/>
                              </w:rPr>
                              <w:t>final</w:t>
                            </w:r>
                            <w:r>
                              <w:rPr>
                                <w:rFonts w:cs="Arial"/>
                                <w:szCs w:val="20"/>
                              </w:rPr>
                              <w:t xml:space="preserve"> report </w:t>
                            </w:r>
                            <w:r w:rsidRPr="000B4B06">
                              <w:rPr>
                                <w:rFonts w:cs="Arial"/>
                                <w:szCs w:val="20"/>
                              </w:rPr>
                              <w:t>form</w:t>
                            </w:r>
                            <w:r>
                              <w:rPr>
                                <w:rFonts w:cs="Arial"/>
                                <w:szCs w:val="20"/>
                              </w:rPr>
                              <w:t>.</w:t>
                            </w:r>
                          </w:p>
                          <w:p w14:paraId="2716067F" w14:textId="77777777" w:rsidR="000E5839" w:rsidRPr="00993417" w:rsidRDefault="000E5839" w:rsidP="000E5839">
                            <w:pPr>
                              <w:pStyle w:val="ListParagraph"/>
                              <w:numPr>
                                <w:ilvl w:val="0"/>
                                <w:numId w:val="3"/>
                              </w:numPr>
                              <w:spacing w:line="276" w:lineRule="auto"/>
                              <w:rPr>
                                <w:rFonts w:cs="Arial"/>
                                <w:szCs w:val="20"/>
                              </w:rPr>
                            </w:pPr>
                            <w:r>
                              <w:rPr>
                                <w:rFonts w:cs="Arial"/>
                                <w:szCs w:val="20"/>
                              </w:rPr>
                              <w:t xml:space="preserve">A complete </w:t>
                            </w:r>
                            <w:r w:rsidR="00FE2F2C">
                              <w:rPr>
                                <w:rFonts w:cs="Arial"/>
                                <w:szCs w:val="20"/>
                              </w:rPr>
                              <w:t>final budget</w:t>
                            </w:r>
                            <w:r>
                              <w:rPr>
                                <w:rFonts w:cs="Arial"/>
                                <w:szCs w:val="20"/>
                              </w:rPr>
                              <w:t>.</w:t>
                            </w:r>
                          </w:p>
                          <w:p w14:paraId="13040CFB" w14:textId="77777777" w:rsidR="000E5839" w:rsidRDefault="000E5839" w:rsidP="000E5839">
                            <w:pPr>
                              <w:pStyle w:val="ListParagraph"/>
                              <w:numPr>
                                <w:ilvl w:val="0"/>
                                <w:numId w:val="3"/>
                              </w:numPr>
                              <w:spacing w:line="276" w:lineRule="auto"/>
                              <w:rPr>
                                <w:rFonts w:cs="Arial"/>
                                <w:szCs w:val="20"/>
                              </w:rPr>
                            </w:pPr>
                            <w:r>
                              <w:rPr>
                                <w:rFonts w:cs="Arial"/>
                                <w:szCs w:val="20"/>
                              </w:rPr>
                              <w:t xml:space="preserve">All deliverables stated in section 6 of the annual report. If not available, provide reason. </w:t>
                            </w:r>
                          </w:p>
                          <w:p w14:paraId="1D72C0AB" w14:textId="77777777" w:rsidR="000E5839" w:rsidRDefault="000E5839" w:rsidP="000E5839">
                            <w:pPr>
                              <w:pStyle w:val="ListParagraph"/>
                              <w:numPr>
                                <w:ilvl w:val="0"/>
                                <w:numId w:val="3"/>
                              </w:numPr>
                              <w:spacing w:line="276" w:lineRule="auto"/>
                              <w:rPr>
                                <w:rFonts w:cs="Arial"/>
                                <w:szCs w:val="20"/>
                              </w:rPr>
                            </w:pPr>
                            <w:r w:rsidRPr="000B4B06">
                              <w:rPr>
                                <w:rFonts w:cs="Arial"/>
                                <w:szCs w:val="20"/>
                              </w:rPr>
                              <w:t xml:space="preserve">Other supporting information </w:t>
                            </w:r>
                            <w:r w:rsidRPr="000B4B06">
                              <w:rPr>
                                <w:rFonts w:cs="Arial"/>
                                <w:i/>
                                <w:szCs w:val="20"/>
                              </w:rPr>
                              <w:t>(if applicable)</w:t>
                            </w:r>
                            <w:r w:rsidRPr="000B4B06">
                              <w:rPr>
                                <w:rFonts w:cs="Arial"/>
                                <w:szCs w:val="20"/>
                              </w:rPr>
                              <w:t xml:space="preserve"> such as site maps, photos, plans and specifications</w:t>
                            </w:r>
                            <w:r>
                              <w:rPr>
                                <w:rFonts w:cs="Arial"/>
                                <w:szCs w:val="20"/>
                              </w:rPr>
                              <w:t>.</w:t>
                            </w:r>
                          </w:p>
                          <w:p w14:paraId="56561E89" w14:textId="77777777" w:rsidR="000E5839" w:rsidRDefault="000E5839" w:rsidP="000E5839">
                            <w:pPr>
                              <w:pStyle w:val="ListParagraph"/>
                              <w:spacing w:line="276" w:lineRule="auto"/>
                              <w:rPr>
                                <w:rFonts w:cs="Arial"/>
                                <w:szCs w:val="20"/>
                              </w:rPr>
                            </w:pPr>
                          </w:p>
                          <w:p w14:paraId="40DE535F" w14:textId="77777777" w:rsidR="000E5839" w:rsidRPr="0066159A" w:rsidRDefault="000E5839" w:rsidP="000E5839">
                            <w:pPr>
                              <w:pStyle w:val="Bodybullet1"/>
                              <w:numPr>
                                <w:ilvl w:val="0"/>
                                <w:numId w:val="0"/>
                              </w:numPr>
                              <w:spacing w:line="276" w:lineRule="auto"/>
                              <w:rPr>
                                <w:rFonts w:cstheme="minorHAnsi"/>
                                <w:b/>
                                <w:szCs w:val="20"/>
                              </w:rPr>
                            </w:pPr>
                            <w:r w:rsidRPr="0066159A">
                              <w:rPr>
                                <w:rFonts w:cstheme="minorHAnsi"/>
                                <w:b/>
                                <w:szCs w:val="20"/>
                              </w:rPr>
                              <w:t>Contact Us!</w:t>
                            </w:r>
                          </w:p>
                          <w:p w14:paraId="2C31490B" w14:textId="77777777" w:rsidR="000E5839" w:rsidRPr="0066159A" w:rsidRDefault="000E5839" w:rsidP="000E5839">
                            <w:pPr>
                              <w:spacing w:line="276" w:lineRule="auto"/>
                              <w:rPr>
                                <w:rFonts w:cstheme="minorHAnsi"/>
                                <w:szCs w:val="20"/>
                              </w:rPr>
                            </w:pPr>
                            <w:r w:rsidRPr="0066159A">
                              <w:rPr>
                                <w:rFonts w:cstheme="minorHAnsi"/>
                                <w:szCs w:val="20"/>
                              </w:rPr>
                              <w:t>DonnaMarie Ouellette</w:t>
                            </w:r>
                          </w:p>
                          <w:p w14:paraId="79CBE330" w14:textId="77777777" w:rsidR="000E5839" w:rsidRDefault="000E5839" w:rsidP="000E5839">
                            <w:pPr>
                              <w:spacing w:line="276" w:lineRule="auto"/>
                              <w:rPr>
                                <w:rFonts w:cstheme="minorHAnsi"/>
                                <w:szCs w:val="20"/>
                              </w:rPr>
                            </w:pPr>
                            <w:r>
                              <w:rPr>
                                <w:rFonts w:cstheme="minorHAnsi"/>
                                <w:szCs w:val="20"/>
                              </w:rPr>
                              <w:t>NWT Cumulative Impact Monitoring Program</w:t>
                            </w:r>
                          </w:p>
                          <w:p w14:paraId="1DD7B17C" w14:textId="77777777" w:rsidR="000E5839" w:rsidRDefault="000E5839" w:rsidP="000E5839">
                            <w:pPr>
                              <w:spacing w:line="276" w:lineRule="auto"/>
                              <w:rPr>
                                <w:rFonts w:cstheme="minorHAnsi"/>
                                <w:szCs w:val="20"/>
                              </w:rPr>
                            </w:pPr>
                            <w:r>
                              <w:rPr>
                                <w:rFonts w:cstheme="minorHAnsi"/>
                                <w:szCs w:val="20"/>
                              </w:rPr>
                              <w:t>Department of Environment and Natural Resources</w:t>
                            </w:r>
                          </w:p>
                          <w:p w14:paraId="76C09E10" w14:textId="77777777" w:rsidR="000E5839" w:rsidRDefault="000E5839" w:rsidP="000E5839">
                            <w:pPr>
                              <w:spacing w:line="276" w:lineRule="auto"/>
                              <w:rPr>
                                <w:rFonts w:cstheme="minorHAnsi"/>
                                <w:szCs w:val="20"/>
                              </w:rPr>
                            </w:pPr>
                          </w:p>
                          <w:p w14:paraId="567CB89B" w14:textId="77777777" w:rsidR="000E5839" w:rsidRPr="0066159A" w:rsidRDefault="000E5839" w:rsidP="000E5839">
                            <w:pPr>
                              <w:spacing w:line="276" w:lineRule="auto"/>
                              <w:rPr>
                                <w:rFonts w:cstheme="minorHAnsi"/>
                                <w:szCs w:val="20"/>
                              </w:rPr>
                            </w:pPr>
                            <w:r w:rsidRPr="0066159A">
                              <w:rPr>
                                <w:rFonts w:cstheme="minorHAnsi"/>
                                <w:szCs w:val="20"/>
                              </w:rPr>
                              <w:t>(867)767-9233 ext. 53081</w:t>
                            </w:r>
                          </w:p>
                          <w:p w14:paraId="09C308A0" w14:textId="77777777" w:rsidR="000E5839" w:rsidRPr="0066159A" w:rsidRDefault="00B53C9E" w:rsidP="000E5839">
                            <w:pPr>
                              <w:spacing w:line="276" w:lineRule="auto"/>
                              <w:rPr>
                                <w:rFonts w:cstheme="minorHAnsi"/>
                              </w:rPr>
                            </w:pPr>
                            <w:hyperlink r:id="rId10" w:history="1"/>
                            <w:r w:rsidR="000E5839" w:rsidRPr="0066159A">
                              <w:t>nwtcimp</w:t>
                            </w:r>
                            <w:r w:rsidR="000E5839" w:rsidRPr="0066159A">
                              <w:rPr>
                                <w:rFonts w:cstheme="minorHAnsi"/>
                              </w:rPr>
                              <w:t>@gov.nt.ca</w:t>
                            </w:r>
                          </w:p>
                          <w:p w14:paraId="1A2E8E56" w14:textId="77777777" w:rsidR="000E5839" w:rsidRPr="000B4B06" w:rsidRDefault="000E5839" w:rsidP="000E5839">
                            <w:pPr>
                              <w:pStyle w:val="ListParagraph"/>
                              <w:spacing w:line="276" w:lineRule="auto"/>
                              <w:ind w:left="0"/>
                              <w:rPr>
                                <w:rFonts w:cs="Arial"/>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5FB6DA" id="_x0000_t202" coordsize="21600,21600" o:spt="202" path="m,l,21600r21600,l21600,xe">
                <v:stroke joinstyle="miter"/>
                <v:path gradientshapeok="t" o:connecttype="rect"/>
              </v:shapetype>
              <v:shape id="Text Box 14" o:spid="_x0000_s1026" type="#_x0000_t202" style="position:absolute;left:0;text-align:left;margin-left:6pt;margin-top:13.55pt;width:450.6pt;height:29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">
                <v:textbox>
                  <w:txbxContent>
                    <w:p w14:paraId="296B3BFA" w14:textId="77777777" w:rsidR="000E5839" w:rsidRPr="000B4B06" w:rsidRDefault="00FE2F2C" w:rsidP="000E5839">
                      <w:pPr>
                        <w:spacing w:line="276" w:lineRule="auto"/>
                        <w:rPr>
                          <w:rFonts w:cs="Arial"/>
                          <w:szCs w:val="20"/>
                        </w:rPr>
                      </w:pPr>
                      <w:r>
                        <w:rPr>
                          <w:rFonts w:cs="Arial"/>
                          <w:b/>
                          <w:szCs w:val="20"/>
                        </w:rPr>
                        <w:t xml:space="preserve">Final </w:t>
                      </w:r>
                      <w:r w:rsidR="000E5839">
                        <w:rPr>
                          <w:rFonts w:cs="Arial"/>
                          <w:b/>
                          <w:szCs w:val="20"/>
                        </w:rPr>
                        <w:t xml:space="preserve">Report </w:t>
                      </w:r>
                      <w:r w:rsidR="000E5839" w:rsidRPr="000B4B06">
                        <w:rPr>
                          <w:rFonts w:cs="Arial"/>
                          <w:b/>
                          <w:szCs w:val="20"/>
                        </w:rPr>
                        <w:t>Submission Form Checklist</w:t>
                      </w:r>
                    </w:p>
                    <w:p w14:paraId="11E8A8E2" w14:textId="77777777" w:rsidR="000E5839" w:rsidRPr="000B4B06" w:rsidRDefault="000E5839" w:rsidP="000E5839">
                      <w:pPr>
                        <w:spacing w:line="276" w:lineRule="auto"/>
                        <w:rPr>
                          <w:rFonts w:cs="Arial"/>
                          <w:i/>
                          <w:szCs w:val="20"/>
                          <w:u w:val="single"/>
                        </w:rPr>
                      </w:pPr>
                      <w:r w:rsidRPr="000B4B06">
                        <w:rPr>
                          <w:rFonts w:cs="Arial"/>
                          <w:i/>
                          <w:szCs w:val="20"/>
                        </w:rPr>
                        <w:t xml:space="preserve">Completed </w:t>
                      </w:r>
                      <w:r>
                        <w:rPr>
                          <w:rFonts w:cs="Arial"/>
                          <w:i/>
                          <w:szCs w:val="20"/>
                        </w:rPr>
                        <w:t xml:space="preserve">annual reports must be sent to NWT CIMP electronically </w:t>
                      </w:r>
                      <w:r w:rsidRPr="000B4B06">
                        <w:rPr>
                          <w:rFonts w:cs="Arial"/>
                          <w:i/>
                          <w:szCs w:val="20"/>
                        </w:rPr>
                        <w:t xml:space="preserve">and must be received on or before the deadline date to be considered eligible for </w:t>
                      </w:r>
                      <w:r>
                        <w:rPr>
                          <w:rFonts w:cs="Arial"/>
                          <w:i/>
                          <w:szCs w:val="20"/>
                        </w:rPr>
                        <w:t xml:space="preserve">continued </w:t>
                      </w:r>
                      <w:r w:rsidRPr="000B4B06">
                        <w:rPr>
                          <w:rFonts w:cs="Arial"/>
                          <w:i/>
                          <w:szCs w:val="20"/>
                        </w:rPr>
                        <w:t xml:space="preserve">funding. All information required for the evaluation of your project </w:t>
                      </w:r>
                      <w:r w:rsidRPr="000B4B06">
                        <w:rPr>
                          <w:rFonts w:cs="Arial"/>
                          <w:b/>
                          <w:i/>
                          <w:szCs w:val="20"/>
                        </w:rPr>
                        <w:t xml:space="preserve">must </w:t>
                      </w:r>
                      <w:r w:rsidRPr="000B4B06">
                        <w:rPr>
                          <w:rFonts w:cs="Arial"/>
                          <w:i/>
                          <w:szCs w:val="20"/>
                        </w:rPr>
                        <w:t xml:space="preserve">accompany the </w:t>
                      </w:r>
                      <w:r>
                        <w:rPr>
                          <w:rFonts w:cs="Arial"/>
                          <w:i/>
                          <w:szCs w:val="20"/>
                        </w:rPr>
                        <w:t>report</w:t>
                      </w:r>
                      <w:r w:rsidRPr="000B4B06">
                        <w:rPr>
                          <w:rFonts w:cs="Arial"/>
                          <w:i/>
                          <w:szCs w:val="20"/>
                        </w:rPr>
                        <w:t xml:space="preserve">, including </w:t>
                      </w:r>
                      <w:r>
                        <w:rPr>
                          <w:rFonts w:cs="Arial"/>
                          <w:i/>
                          <w:szCs w:val="20"/>
                        </w:rPr>
                        <w:t>all deliverables.</w:t>
                      </w:r>
                      <w:r w:rsidRPr="000B4B06">
                        <w:rPr>
                          <w:rFonts w:cs="Arial"/>
                          <w:i/>
                          <w:szCs w:val="20"/>
                        </w:rPr>
                        <w:t xml:space="preserve"> </w:t>
                      </w:r>
                      <w:r>
                        <w:rPr>
                          <w:rFonts w:cs="Arial"/>
                          <w:i/>
                          <w:szCs w:val="20"/>
                        </w:rPr>
                        <w:t xml:space="preserve">NWT CIMP may request </w:t>
                      </w:r>
                      <w:r>
                        <w:rPr>
                          <w:rFonts w:cs="Arial"/>
                          <w:i/>
                          <w:szCs w:val="20"/>
                          <w:u w:val="single"/>
                        </w:rPr>
                        <w:t>a</w:t>
                      </w:r>
                      <w:r w:rsidRPr="000B4B06">
                        <w:rPr>
                          <w:rFonts w:cs="Arial"/>
                          <w:i/>
                          <w:szCs w:val="20"/>
                          <w:u w:val="single"/>
                        </w:rPr>
                        <w:t xml:space="preserve">dditional information after </w:t>
                      </w:r>
                      <w:r>
                        <w:rPr>
                          <w:rFonts w:cs="Arial"/>
                          <w:i/>
                          <w:szCs w:val="20"/>
                          <w:u w:val="single"/>
                        </w:rPr>
                        <w:t xml:space="preserve">review of the report. </w:t>
                      </w:r>
                    </w:p>
                    <w:p w14:paraId="25A3AF62" w14:textId="77777777" w:rsidR="000E5839" w:rsidRPr="000B4B06" w:rsidRDefault="000E5839" w:rsidP="000E5839">
                      <w:pPr>
                        <w:spacing w:line="276" w:lineRule="auto"/>
                        <w:rPr>
                          <w:rFonts w:cs="Arial"/>
                          <w:i/>
                          <w:szCs w:val="20"/>
                        </w:rPr>
                      </w:pPr>
                    </w:p>
                    <w:p w14:paraId="138C0ECF" w14:textId="77777777" w:rsidR="000E5839" w:rsidRPr="000B4B06" w:rsidRDefault="000E5839" w:rsidP="000E5839">
                      <w:pPr>
                        <w:spacing w:line="276" w:lineRule="auto"/>
                        <w:rPr>
                          <w:szCs w:val="20"/>
                        </w:rPr>
                      </w:pPr>
                      <w:r w:rsidRPr="000B4B06">
                        <w:rPr>
                          <w:rFonts w:cs="Arial"/>
                          <w:i/>
                          <w:szCs w:val="20"/>
                        </w:rPr>
                        <w:t xml:space="preserve">A complete </w:t>
                      </w:r>
                      <w:r>
                        <w:rPr>
                          <w:rFonts w:cs="Arial"/>
                          <w:i/>
                          <w:szCs w:val="20"/>
                        </w:rPr>
                        <w:t>annual report</w:t>
                      </w:r>
                      <w:r w:rsidRPr="000B4B06">
                        <w:rPr>
                          <w:rFonts w:cs="Arial"/>
                          <w:i/>
                          <w:szCs w:val="20"/>
                        </w:rPr>
                        <w:t xml:space="preserve"> should include:</w:t>
                      </w:r>
                    </w:p>
                    <w:p w14:paraId="7F20C442" w14:textId="77777777" w:rsidR="000E5839" w:rsidRPr="000B4B06" w:rsidRDefault="000E5839" w:rsidP="000E5839">
                      <w:pPr>
                        <w:pStyle w:val="ListParagraph"/>
                        <w:numPr>
                          <w:ilvl w:val="0"/>
                          <w:numId w:val="3"/>
                        </w:numPr>
                        <w:spacing w:line="276" w:lineRule="auto"/>
                        <w:rPr>
                          <w:rFonts w:cs="Arial"/>
                          <w:szCs w:val="20"/>
                        </w:rPr>
                      </w:pPr>
                      <w:r w:rsidRPr="000B4B06">
                        <w:rPr>
                          <w:rFonts w:cs="Arial"/>
                          <w:szCs w:val="20"/>
                        </w:rPr>
                        <w:t xml:space="preserve">A complete </w:t>
                      </w:r>
                      <w:r w:rsidR="00FE2F2C">
                        <w:rPr>
                          <w:rFonts w:cs="Arial"/>
                          <w:szCs w:val="20"/>
                        </w:rPr>
                        <w:t>final</w:t>
                      </w:r>
                      <w:r>
                        <w:rPr>
                          <w:rFonts w:cs="Arial"/>
                          <w:szCs w:val="20"/>
                        </w:rPr>
                        <w:t xml:space="preserve"> report </w:t>
                      </w:r>
                      <w:r w:rsidRPr="000B4B06">
                        <w:rPr>
                          <w:rFonts w:cs="Arial"/>
                          <w:szCs w:val="20"/>
                        </w:rPr>
                        <w:t>form</w:t>
                      </w:r>
                      <w:r>
                        <w:rPr>
                          <w:rFonts w:cs="Arial"/>
                          <w:szCs w:val="20"/>
                        </w:rPr>
                        <w:t>.</w:t>
                      </w:r>
                    </w:p>
                    <w:p w14:paraId="2716067F" w14:textId="77777777" w:rsidR="000E5839" w:rsidRPr="00993417" w:rsidRDefault="000E5839" w:rsidP="000E5839">
                      <w:pPr>
                        <w:pStyle w:val="ListParagraph"/>
                        <w:numPr>
                          <w:ilvl w:val="0"/>
                          <w:numId w:val="3"/>
                        </w:numPr>
                        <w:spacing w:line="276" w:lineRule="auto"/>
                        <w:rPr>
                          <w:rFonts w:cs="Arial"/>
                          <w:szCs w:val="20"/>
                        </w:rPr>
                      </w:pPr>
                      <w:r>
                        <w:rPr>
                          <w:rFonts w:cs="Arial"/>
                          <w:szCs w:val="20"/>
                        </w:rPr>
                        <w:t xml:space="preserve">A complete </w:t>
                      </w:r>
                      <w:r w:rsidR="00FE2F2C">
                        <w:rPr>
                          <w:rFonts w:cs="Arial"/>
                          <w:szCs w:val="20"/>
                        </w:rPr>
                        <w:t>final budget</w:t>
                      </w:r>
                      <w:r>
                        <w:rPr>
                          <w:rFonts w:cs="Arial"/>
                          <w:szCs w:val="20"/>
                        </w:rPr>
                        <w:t>.</w:t>
                      </w:r>
                    </w:p>
                    <w:p w14:paraId="13040CFB" w14:textId="77777777" w:rsidR="000E5839" w:rsidRDefault="000E5839" w:rsidP="000E5839">
                      <w:pPr>
                        <w:pStyle w:val="ListParagraph"/>
                        <w:numPr>
                          <w:ilvl w:val="0"/>
                          <w:numId w:val="3"/>
                        </w:numPr>
                        <w:spacing w:line="276" w:lineRule="auto"/>
                        <w:rPr>
                          <w:rFonts w:cs="Arial"/>
                          <w:szCs w:val="20"/>
                        </w:rPr>
                      </w:pPr>
                      <w:r>
                        <w:rPr>
                          <w:rFonts w:cs="Arial"/>
                          <w:szCs w:val="20"/>
                        </w:rPr>
                        <w:t xml:space="preserve">All deliverables stated in section 6 of the annual report. If not available, provide reason. </w:t>
                      </w:r>
                    </w:p>
                    <w:p w14:paraId="1D72C0AB" w14:textId="77777777" w:rsidR="000E5839" w:rsidRDefault="000E5839" w:rsidP="000E5839">
                      <w:pPr>
                        <w:pStyle w:val="ListParagraph"/>
                        <w:numPr>
                          <w:ilvl w:val="0"/>
                          <w:numId w:val="3"/>
                        </w:numPr>
                        <w:spacing w:line="276" w:lineRule="auto"/>
                        <w:rPr>
                          <w:rFonts w:cs="Arial"/>
                          <w:szCs w:val="20"/>
                        </w:rPr>
                      </w:pPr>
                      <w:r w:rsidRPr="000B4B06">
                        <w:rPr>
                          <w:rFonts w:cs="Arial"/>
                          <w:szCs w:val="20"/>
                        </w:rPr>
                        <w:t xml:space="preserve">Other supporting information </w:t>
                      </w:r>
                      <w:r w:rsidRPr="000B4B06">
                        <w:rPr>
                          <w:rFonts w:cs="Arial"/>
                          <w:i/>
                          <w:szCs w:val="20"/>
                        </w:rPr>
                        <w:t>(if applicable)</w:t>
                      </w:r>
                      <w:r w:rsidRPr="000B4B06">
                        <w:rPr>
                          <w:rFonts w:cs="Arial"/>
                          <w:szCs w:val="20"/>
                        </w:rPr>
                        <w:t xml:space="preserve"> such as site maps, photos, plans and specifications</w:t>
                      </w:r>
                      <w:r>
                        <w:rPr>
                          <w:rFonts w:cs="Arial"/>
                          <w:szCs w:val="20"/>
                        </w:rPr>
                        <w:t>.</w:t>
                      </w:r>
                    </w:p>
                    <w:p w14:paraId="56561E89" w14:textId="77777777" w:rsidR="000E5839" w:rsidRDefault="000E5839" w:rsidP="000E5839">
                      <w:pPr>
                        <w:pStyle w:val="ListParagraph"/>
                        <w:spacing w:line="276" w:lineRule="auto"/>
                        <w:rPr>
                          <w:rFonts w:cs="Arial"/>
                          <w:szCs w:val="20"/>
                        </w:rPr>
                      </w:pPr>
                    </w:p>
                    <w:p w14:paraId="40DE535F" w14:textId="77777777" w:rsidR="000E5839" w:rsidRPr="0066159A" w:rsidRDefault="000E5839" w:rsidP="000E5839">
                      <w:pPr>
                        <w:pStyle w:val="Bodybullet1"/>
                        <w:numPr>
                          <w:ilvl w:val="0"/>
                          <w:numId w:val="0"/>
                        </w:numPr>
                        <w:spacing w:line="276" w:lineRule="auto"/>
                        <w:rPr>
                          <w:rFonts w:cstheme="minorHAnsi"/>
                          <w:b/>
                          <w:szCs w:val="20"/>
                        </w:rPr>
                      </w:pPr>
                      <w:r w:rsidRPr="0066159A">
                        <w:rPr>
                          <w:rFonts w:cstheme="minorHAnsi"/>
                          <w:b/>
                          <w:szCs w:val="20"/>
                        </w:rPr>
                        <w:t>Contact Us!</w:t>
                      </w:r>
                    </w:p>
                    <w:p w14:paraId="2C31490B" w14:textId="77777777" w:rsidR="000E5839" w:rsidRPr="0066159A" w:rsidRDefault="000E5839" w:rsidP="000E5839">
                      <w:pPr>
                        <w:spacing w:line="276" w:lineRule="auto"/>
                        <w:rPr>
                          <w:rFonts w:cstheme="minorHAnsi"/>
                          <w:szCs w:val="20"/>
                        </w:rPr>
                      </w:pPr>
                      <w:r w:rsidRPr="0066159A">
                        <w:rPr>
                          <w:rFonts w:cstheme="minorHAnsi"/>
                          <w:szCs w:val="20"/>
                        </w:rPr>
                        <w:t>DonnaMarie Ouellette</w:t>
                      </w:r>
                    </w:p>
                    <w:p w14:paraId="79CBE330" w14:textId="77777777" w:rsidR="000E5839" w:rsidRDefault="000E5839" w:rsidP="000E5839">
                      <w:pPr>
                        <w:spacing w:line="276" w:lineRule="auto"/>
                        <w:rPr>
                          <w:rFonts w:cstheme="minorHAnsi"/>
                          <w:szCs w:val="20"/>
                        </w:rPr>
                      </w:pPr>
                      <w:r>
                        <w:rPr>
                          <w:rFonts w:cstheme="minorHAnsi"/>
                          <w:szCs w:val="20"/>
                        </w:rPr>
                        <w:t>NWT Cumulative Impact Monitoring Program</w:t>
                      </w:r>
                    </w:p>
                    <w:p w14:paraId="1DD7B17C" w14:textId="77777777" w:rsidR="000E5839" w:rsidRDefault="000E5839" w:rsidP="000E5839">
                      <w:pPr>
                        <w:spacing w:line="276" w:lineRule="auto"/>
                        <w:rPr>
                          <w:rFonts w:cstheme="minorHAnsi"/>
                          <w:szCs w:val="20"/>
                        </w:rPr>
                      </w:pPr>
                      <w:r>
                        <w:rPr>
                          <w:rFonts w:cstheme="minorHAnsi"/>
                          <w:szCs w:val="20"/>
                        </w:rPr>
                        <w:t>Department of Environment and Natural Resources</w:t>
                      </w:r>
                    </w:p>
                    <w:p w14:paraId="76C09E10" w14:textId="77777777" w:rsidR="000E5839" w:rsidRDefault="000E5839" w:rsidP="000E5839">
                      <w:pPr>
                        <w:spacing w:line="276" w:lineRule="auto"/>
                        <w:rPr>
                          <w:rFonts w:cstheme="minorHAnsi"/>
                          <w:szCs w:val="20"/>
                        </w:rPr>
                      </w:pPr>
                    </w:p>
                    <w:p w14:paraId="567CB89B" w14:textId="77777777" w:rsidR="000E5839" w:rsidRPr="0066159A" w:rsidRDefault="000E5839" w:rsidP="000E5839">
                      <w:pPr>
                        <w:spacing w:line="276" w:lineRule="auto"/>
                        <w:rPr>
                          <w:rFonts w:cstheme="minorHAnsi"/>
                          <w:szCs w:val="20"/>
                        </w:rPr>
                      </w:pPr>
                      <w:r w:rsidRPr="0066159A">
                        <w:rPr>
                          <w:rFonts w:cstheme="minorHAnsi"/>
                          <w:szCs w:val="20"/>
                        </w:rPr>
                        <w:t>(867)767-9233 ext. 53081</w:t>
                      </w:r>
                    </w:p>
                    <w:p w14:paraId="09C308A0" w14:textId="77777777" w:rsidR="000E5839" w:rsidRPr="0066159A" w:rsidRDefault="00983A22" w:rsidP="000E5839">
                      <w:pPr>
                        <w:spacing w:line="276" w:lineRule="auto"/>
                        <w:rPr>
                          <w:rFonts w:cstheme="minorHAnsi"/>
                        </w:rPr>
                      </w:pPr>
                      <w:hyperlink r:id="rId13" w:history="1"/>
                      <w:r w:rsidR="000E5839" w:rsidRPr="0066159A">
                        <w:t>nwtcimp</w:t>
                      </w:r>
                      <w:r w:rsidR="000E5839" w:rsidRPr="0066159A">
                        <w:rPr>
                          <w:rFonts w:cstheme="minorHAnsi"/>
                        </w:rPr>
                        <w:t>@gov.nt.ca</w:t>
                      </w:r>
                    </w:p>
                    <w:p w14:paraId="1A2E8E56" w14:textId="77777777" w:rsidR="000E5839" w:rsidRPr="000B4B06" w:rsidRDefault="000E5839" w:rsidP="000E5839">
                      <w:pPr>
                        <w:pStyle w:val="ListParagraph"/>
                        <w:spacing w:line="276" w:lineRule="auto"/>
                        <w:ind w:left="0"/>
                        <w:rPr>
                          <w:rFonts w:cs="Arial"/>
                          <w:szCs w:val="20"/>
                        </w:rPr>
                      </w:pPr>
                    </w:p>
                  </w:txbxContent>
                </v:textbox>
              </v:shape>
            </w:pict>
          </mc:Fallback>
        </mc:AlternateContent>
      </w:r>
    </w:p>
    <w:bookmarkEnd w:id="0"/>
    <w:p w14:paraId="056C9368" w14:textId="77777777" w:rsidR="000E5839" w:rsidRDefault="000E5839" w:rsidP="00430042">
      <w:pPr>
        <w:spacing w:line="240" w:lineRule="auto"/>
        <w:rPr>
          <w:rFonts w:cstheme="minorHAnsi"/>
        </w:rPr>
      </w:pPr>
    </w:p>
    <w:sectPr w:rsidR="000E5839" w:rsidSect="00546055">
      <w:headerReference w:type="default" r:id="rId14"/>
      <w:footerReference w:type="default" r:id="rId15"/>
      <w:pgSz w:w="12240" w:h="15840"/>
      <w:pgMar w:top="2154" w:right="1440" w:bottom="10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332A8" w14:textId="77777777" w:rsidR="00B53C9E" w:rsidRDefault="00B53C9E" w:rsidP="00546055">
      <w:pPr>
        <w:spacing w:line="240" w:lineRule="auto"/>
      </w:pPr>
      <w:r>
        <w:separator/>
      </w:r>
    </w:p>
  </w:endnote>
  <w:endnote w:type="continuationSeparator" w:id="0">
    <w:p w14:paraId="56469E68" w14:textId="77777777" w:rsidR="00B53C9E" w:rsidRDefault="00B53C9E" w:rsidP="00546055">
      <w:pPr>
        <w:spacing w:line="240" w:lineRule="auto"/>
      </w:pPr>
      <w:r>
        <w:continuationSeparator/>
      </w:r>
    </w:p>
  </w:endnote>
  <w:endnote w:type="continuationNotice" w:id="1">
    <w:p w14:paraId="6DD1B487" w14:textId="77777777" w:rsidR="00B53C9E" w:rsidRDefault="00B53C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D4B2B" w14:textId="77777777" w:rsidR="004216DA" w:rsidRDefault="004216DA" w:rsidP="004216DA">
    <w:pPr>
      <w:pStyle w:val="Footer"/>
      <w:jc w:val="right"/>
    </w:pPr>
    <w:r>
      <w:t>September 2018</w:t>
    </w:r>
  </w:p>
  <w:p w14:paraId="6789690A" w14:textId="77777777" w:rsidR="004216DA" w:rsidRDefault="00421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9A888" w14:textId="77777777" w:rsidR="00B53C9E" w:rsidRDefault="00B53C9E" w:rsidP="00546055">
      <w:pPr>
        <w:spacing w:line="240" w:lineRule="auto"/>
      </w:pPr>
      <w:r>
        <w:separator/>
      </w:r>
    </w:p>
  </w:footnote>
  <w:footnote w:type="continuationSeparator" w:id="0">
    <w:p w14:paraId="06FCAD2A" w14:textId="77777777" w:rsidR="00B53C9E" w:rsidRDefault="00B53C9E" w:rsidP="00546055">
      <w:pPr>
        <w:spacing w:line="240" w:lineRule="auto"/>
      </w:pPr>
      <w:r>
        <w:continuationSeparator/>
      </w:r>
    </w:p>
  </w:footnote>
  <w:footnote w:type="continuationNotice" w:id="1">
    <w:p w14:paraId="5D02C2ED" w14:textId="77777777" w:rsidR="00B53C9E" w:rsidRDefault="00B53C9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62ADC" w14:textId="77777777" w:rsidR="00546055" w:rsidRDefault="00546055" w:rsidP="00546055">
    <w:pPr>
      <w:spacing w:line="240" w:lineRule="auto"/>
      <w:contextualSpacing/>
      <w:jc w:val="right"/>
      <w:rPr>
        <w:rFonts w:ascii="Calibri" w:hAnsi="Calibri" w:cs="Arial"/>
        <w:b/>
        <w:bCs/>
        <w:iCs/>
        <w:sz w:val="36"/>
        <w:szCs w:val="36"/>
      </w:rPr>
    </w:pPr>
    <w:r>
      <w:rPr>
        <w:noProof/>
        <w:lang w:val="en-US"/>
      </w:rPr>
      <w:drawing>
        <wp:anchor distT="0" distB="0" distL="114300" distR="114300" simplePos="0" relativeHeight="251659264" behindDoc="0" locked="0" layoutInCell="1" allowOverlap="1" wp14:anchorId="38576579" wp14:editId="0BDC9C77">
          <wp:simplePos x="0" y="0"/>
          <wp:positionH relativeFrom="column">
            <wp:posOffset>-45720</wp:posOffset>
          </wp:positionH>
          <wp:positionV relativeFrom="paragraph">
            <wp:posOffset>-83820</wp:posOffset>
          </wp:positionV>
          <wp:extent cx="1793994" cy="87630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4182" cy="886161"/>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10BD2">
      <w:rPr>
        <w:rFonts w:ascii="Calibri" w:hAnsi="Calibri" w:cs="Arial"/>
        <w:b/>
        <w:bCs/>
        <w:iCs/>
        <w:sz w:val="32"/>
        <w:szCs w:val="32"/>
      </w:rPr>
      <w:t xml:space="preserve"> </w:t>
    </w:r>
    <w:r w:rsidRPr="00D10BD2">
      <w:rPr>
        <w:rFonts w:ascii="Calibri" w:hAnsi="Calibri" w:cs="Arial"/>
        <w:b/>
        <w:bCs/>
        <w:iCs/>
        <w:sz w:val="36"/>
        <w:szCs w:val="36"/>
      </w:rPr>
      <w:t>N</w:t>
    </w:r>
    <w:r>
      <w:rPr>
        <w:rFonts w:ascii="Calibri" w:hAnsi="Calibri" w:cs="Arial"/>
        <w:b/>
        <w:bCs/>
        <w:iCs/>
        <w:sz w:val="36"/>
        <w:szCs w:val="36"/>
      </w:rPr>
      <w:t>orthwest Territories</w:t>
    </w:r>
    <w:r w:rsidRPr="00D10BD2">
      <w:rPr>
        <w:rFonts w:ascii="Calibri" w:hAnsi="Calibri" w:cs="Arial"/>
        <w:b/>
        <w:bCs/>
        <w:iCs/>
        <w:sz w:val="36"/>
        <w:szCs w:val="36"/>
      </w:rPr>
      <w:t xml:space="preserve"> </w:t>
    </w:r>
  </w:p>
  <w:p w14:paraId="3066FF28" w14:textId="77777777" w:rsidR="00546055" w:rsidRDefault="00546055" w:rsidP="00546055">
    <w:pPr>
      <w:spacing w:line="240" w:lineRule="auto"/>
      <w:contextualSpacing/>
      <w:jc w:val="right"/>
      <w:rPr>
        <w:rFonts w:ascii="Calibri" w:hAnsi="Calibri" w:cs="Arial"/>
        <w:b/>
        <w:bCs/>
        <w:iCs/>
        <w:sz w:val="36"/>
        <w:szCs w:val="36"/>
      </w:rPr>
    </w:pPr>
    <w:r w:rsidRPr="00D10BD2">
      <w:rPr>
        <w:rFonts w:ascii="Calibri" w:hAnsi="Calibri" w:cs="Arial"/>
        <w:b/>
        <w:bCs/>
        <w:iCs/>
        <w:sz w:val="36"/>
        <w:szCs w:val="36"/>
      </w:rPr>
      <w:t>Cumulative Impact Monitoring</w:t>
    </w:r>
    <w:r>
      <w:rPr>
        <w:rFonts w:ascii="Calibri" w:hAnsi="Calibri" w:cs="Arial"/>
        <w:b/>
        <w:bCs/>
        <w:iCs/>
        <w:sz w:val="36"/>
        <w:szCs w:val="36"/>
      </w:rPr>
      <w:t xml:space="preserve"> </w:t>
    </w:r>
    <w:r w:rsidRPr="00D10BD2">
      <w:rPr>
        <w:rFonts w:ascii="Calibri" w:hAnsi="Calibri" w:cs="Arial"/>
        <w:b/>
        <w:bCs/>
        <w:iCs/>
        <w:sz w:val="36"/>
        <w:szCs w:val="36"/>
      </w:rPr>
      <w:t>Program</w:t>
    </w:r>
    <w:r>
      <w:rPr>
        <w:rFonts w:ascii="Calibri" w:hAnsi="Calibri" w:cs="Arial"/>
        <w:b/>
        <w:bCs/>
        <w:iCs/>
        <w:sz w:val="36"/>
        <w:szCs w:val="36"/>
      </w:rPr>
      <w:t xml:space="preserve"> </w:t>
    </w:r>
  </w:p>
  <w:p w14:paraId="7A577513" w14:textId="77777777" w:rsidR="00546055" w:rsidRPr="00D10BD2" w:rsidRDefault="00546055" w:rsidP="00546055">
    <w:pPr>
      <w:spacing w:line="240" w:lineRule="auto"/>
      <w:contextualSpacing/>
      <w:jc w:val="right"/>
      <w:rPr>
        <w:sz w:val="36"/>
        <w:szCs w:val="36"/>
      </w:rPr>
    </w:pPr>
    <w:r>
      <w:rPr>
        <w:rFonts w:ascii="Calibri" w:hAnsi="Calibri" w:cs="Arial"/>
        <w:b/>
        <w:bCs/>
        <w:iCs/>
        <w:sz w:val="36"/>
        <w:szCs w:val="36"/>
      </w:rPr>
      <w:t>Final Report Submission</w:t>
    </w:r>
    <w:r w:rsidRPr="00D10BD2">
      <w:rPr>
        <w:rFonts w:ascii="Calibri" w:hAnsi="Calibri" w:cs="Arial"/>
        <w:b/>
        <w:bCs/>
        <w:iCs/>
        <w:sz w:val="36"/>
        <w:szCs w:val="36"/>
      </w:rPr>
      <w:t xml:space="preserve"> </w:t>
    </w:r>
    <w:r w:rsidRPr="00D10BD2">
      <w:rPr>
        <w:rFonts w:ascii="Calibri" w:hAnsi="Calibri" w:cs="Arial"/>
        <w:b/>
        <w:bCs/>
        <w:color w:val="000000"/>
        <w:sz w:val="36"/>
        <w:szCs w:val="36"/>
      </w:rPr>
      <w:t>Form</w:t>
    </w:r>
    <w:r>
      <w:rPr>
        <w:rFonts w:ascii="Calibri" w:hAnsi="Calibri" w:cs="Arial"/>
        <w:b/>
        <w:bCs/>
        <w:color w:val="000000"/>
        <w:sz w:val="36"/>
        <w:szCs w:val="36"/>
      </w:rPr>
      <w:t xml:space="preserve"> 2018/2019</w:t>
    </w:r>
  </w:p>
  <w:p w14:paraId="0833480D" w14:textId="77777777" w:rsidR="00546055" w:rsidRDefault="005460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5482"/>
    <w:multiLevelType w:val="hybridMultilevel"/>
    <w:tmpl w:val="93CEB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445CD"/>
    <w:multiLevelType w:val="hybridMultilevel"/>
    <w:tmpl w:val="2E7E1E84"/>
    <w:lvl w:ilvl="0" w:tplc="BE4E6F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C46B5"/>
    <w:multiLevelType w:val="hybridMultilevel"/>
    <w:tmpl w:val="115A0370"/>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21DAF598">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03E3C"/>
    <w:multiLevelType w:val="hybridMultilevel"/>
    <w:tmpl w:val="5D2606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24232D"/>
    <w:multiLevelType w:val="hybridMultilevel"/>
    <w:tmpl w:val="D578D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77D5B"/>
    <w:multiLevelType w:val="hybridMultilevel"/>
    <w:tmpl w:val="622EDCB4"/>
    <w:lvl w:ilvl="0" w:tplc="A282DF06">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37C69"/>
    <w:multiLevelType w:val="hybridMultilevel"/>
    <w:tmpl w:val="29AC1B38"/>
    <w:lvl w:ilvl="0" w:tplc="B51EAF00">
      <w:start w:val="1"/>
      <w:numFmt w:val="bullet"/>
      <w:pStyle w:val="Bodybullet1"/>
      <w:lvlText w:val=""/>
      <w:lvlJc w:val="left"/>
      <w:pPr>
        <w:tabs>
          <w:tab w:val="num" w:pos="720"/>
        </w:tabs>
        <w:ind w:left="720" w:hanging="360"/>
      </w:pPr>
      <w:rPr>
        <w:rFonts w:ascii="Wingdings" w:hAnsi="Wingdings" w:hint="default"/>
        <w:color w:val="000000" w:themeColor="text1"/>
        <w:lang w:val="en-CA"/>
      </w:rPr>
    </w:lvl>
    <w:lvl w:ilvl="1" w:tplc="85FCA290">
      <w:start w:val="1"/>
      <w:numFmt w:val="bullet"/>
      <w:pStyle w:val="Bodybullet2"/>
      <w:lvlText w:val="–"/>
      <w:lvlJc w:val="left"/>
      <w:pPr>
        <w:tabs>
          <w:tab w:val="num" w:pos="1440"/>
        </w:tabs>
        <w:ind w:left="1440" w:hanging="360"/>
      </w:pPr>
      <w:rPr>
        <w:rFonts w:ascii="Helvetica" w:hAnsi="Helvetica"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986BFF"/>
    <w:multiLevelType w:val="hybridMultilevel"/>
    <w:tmpl w:val="52AAA778"/>
    <w:lvl w:ilvl="0" w:tplc="F4A8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6E2CF3"/>
    <w:multiLevelType w:val="hybridMultilevel"/>
    <w:tmpl w:val="0352D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4908E6"/>
    <w:multiLevelType w:val="hybridMultilevel"/>
    <w:tmpl w:val="11402AF2"/>
    <w:lvl w:ilvl="0" w:tplc="21DAF598">
      <w:start w:val="1"/>
      <w:numFmt w:val="bullet"/>
      <w:lvlText w:val="-"/>
      <w:lvlJc w:val="left"/>
      <w:pPr>
        <w:ind w:left="234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14BB1"/>
    <w:multiLevelType w:val="hybridMultilevel"/>
    <w:tmpl w:val="69E61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7B1561"/>
    <w:multiLevelType w:val="hybridMultilevel"/>
    <w:tmpl w:val="97BC95E8"/>
    <w:lvl w:ilvl="0" w:tplc="21DAF598">
      <w:start w:val="1"/>
      <w:numFmt w:val="bullet"/>
      <w:lvlText w:val="-"/>
      <w:lvlJc w:val="left"/>
      <w:pPr>
        <w:ind w:left="2520" w:hanging="360"/>
      </w:pPr>
      <w:rPr>
        <w:rFonts w:ascii="Calibri" w:eastAsia="Times New Roman"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64CC392F"/>
    <w:multiLevelType w:val="multilevel"/>
    <w:tmpl w:val="0D0E2370"/>
    <w:lvl w:ilvl="0">
      <w:start w:val="1"/>
      <w:numFmt w:val="none"/>
      <w:pStyle w:val="Heading1"/>
      <w:lvlText w:val="1"/>
      <w:lvlJc w:val="left"/>
      <w:pPr>
        <w:tabs>
          <w:tab w:val="num" w:pos="522"/>
        </w:tabs>
        <w:ind w:left="522" w:hanging="432"/>
      </w:pPr>
      <w:rPr>
        <w:rFonts w:hint="default"/>
      </w:rPr>
    </w:lvl>
    <w:lvl w:ilvl="1">
      <w:start w:val="4"/>
      <w:numFmt w:val="decimal"/>
      <w:lvlText w:val="%2."/>
      <w:lvlJc w:val="left"/>
      <w:pPr>
        <w:tabs>
          <w:tab w:val="num" w:pos="576"/>
        </w:tabs>
        <w:ind w:left="576" w:hanging="576"/>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AC316AF"/>
    <w:multiLevelType w:val="hybridMultilevel"/>
    <w:tmpl w:val="CC543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305687"/>
    <w:multiLevelType w:val="hybridMultilevel"/>
    <w:tmpl w:val="5C36EB04"/>
    <w:lvl w:ilvl="0" w:tplc="AC12A87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57C76"/>
    <w:multiLevelType w:val="hybridMultilevel"/>
    <w:tmpl w:val="7B8AD6F6"/>
    <w:lvl w:ilvl="0" w:tplc="748EF1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F645A7"/>
    <w:multiLevelType w:val="hybridMultilevel"/>
    <w:tmpl w:val="47E8ED66"/>
    <w:lvl w:ilvl="0" w:tplc="C9266B06">
      <w:numFmt w:val="bullet"/>
      <w:lvlText w:val="-"/>
      <w:lvlJc w:val="left"/>
      <w:pPr>
        <w:ind w:left="720" w:hanging="360"/>
      </w:pPr>
      <w:rPr>
        <w:rFonts w:ascii="Cambria" w:eastAsia="Times New Roman"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3"/>
  </w:num>
  <w:num w:numId="4">
    <w:abstractNumId w:val="4"/>
  </w:num>
  <w:num w:numId="5">
    <w:abstractNumId w:val="7"/>
  </w:num>
  <w:num w:numId="6">
    <w:abstractNumId w:val="1"/>
  </w:num>
  <w:num w:numId="7">
    <w:abstractNumId w:val="2"/>
  </w:num>
  <w:num w:numId="8">
    <w:abstractNumId w:val="9"/>
  </w:num>
  <w:num w:numId="9">
    <w:abstractNumId w:val="5"/>
  </w:num>
  <w:num w:numId="10">
    <w:abstractNumId w:val="16"/>
  </w:num>
  <w:num w:numId="11">
    <w:abstractNumId w:val="15"/>
  </w:num>
  <w:num w:numId="12">
    <w:abstractNumId w:val="13"/>
  </w:num>
  <w:num w:numId="13">
    <w:abstractNumId w:val="11"/>
  </w:num>
  <w:num w:numId="14">
    <w:abstractNumId w:val="14"/>
  </w:num>
  <w:num w:numId="15">
    <w:abstractNumId w:val="0"/>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U2MzA2NzY0NTCyNDFV0lEKTi0uzszPAymwqAUAiv2+KCwAAAA="/>
  </w:docVars>
  <w:rsids>
    <w:rsidRoot w:val="00A96F6D"/>
    <w:rsid w:val="000010EB"/>
    <w:rsid w:val="000A4F81"/>
    <w:rsid w:val="000D1FB8"/>
    <w:rsid w:val="000E5839"/>
    <w:rsid w:val="00117405"/>
    <w:rsid w:val="0014367A"/>
    <w:rsid w:val="001C26DF"/>
    <w:rsid w:val="001E0D07"/>
    <w:rsid w:val="001E3056"/>
    <w:rsid w:val="001F7979"/>
    <w:rsid w:val="00222BFB"/>
    <w:rsid w:val="00396D03"/>
    <w:rsid w:val="003B0C35"/>
    <w:rsid w:val="003C5DC6"/>
    <w:rsid w:val="003F3980"/>
    <w:rsid w:val="004216DA"/>
    <w:rsid w:val="00430042"/>
    <w:rsid w:val="004A0B95"/>
    <w:rsid w:val="004A542F"/>
    <w:rsid w:val="00546055"/>
    <w:rsid w:val="006266CB"/>
    <w:rsid w:val="00644364"/>
    <w:rsid w:val="00650606"/>
    <w:rsid w:val="00674516"/>
    <w:rsid w:val="00687CF1"/>
    <w:rsid w:val="0069022D"/>
    <w:rsid w:val="00725E31"/>
    <w:rsid w:val="00731136"/>
    <w:rsid w:val="007F72BA"/>
    <w:rsid w:val="00816B87"/>
    <w:rsid w:val="008413BB"/>
    <w:rsid w:val="00843326"/>
    <w:rsid w:val="00896C53"/>
    <w:rsid w:val="008F379C"/>
    <w:rsid w:val="00900F91"/>
    <w:rsid w:val="00910E8A"/>
    <w:rsid w:val="0092661A"/>
    <w:rsid w:val="009829AC"/>
    <w:rsid w:val="00983A22"/>
    <w:rsid w:val="009C2DF0"/>
    <w:rsid w:val="009C53BF"/>
    <w:rsid w:val="009C606A"/>
    <w:rsid w:val="00A137A1"/>
    <w:rsid w:val="00A30601"/>
    <w:rsid w:val="00A856BC"/>
    <w:rsid w:val="00A96F6D"/>
    <w:rsid w:val="00B24BBF"/>
    <w:rsid w:val="00B53C9E"/>
    <w:rsid w:val="00B55D50"/>
    <w:rsid w:val="00B703E0"/>
    <w:rsid w:val="00C523C7"/>
    <w:rsid w:val="00C803FE"/>
    <w:rsid w:val="00CC1BC0"/>
    <w:rsid w:val="00CC358C"/>
    <w:rsid w:val="00CD1230"/>
    <w:rsid w:val="00CE6224"/>
    <w:rsid w:val="00D91279"/>
    <w:rsid w:val="00DF1873"/>
    <w:rsid w:val="00E22116"/>
    <w:rsid w:val="00E50A95"/>
    <w:rsid w:val="00E534C5"/>
    <w:rsid w:val="00E540E2"/>
    <w:rsid w:val="00E56144"/>
    <w:rsid w:val="00E65A24"/>
    <w:rsid w:val="00E724AC"/>
    <w:rsid w:val="00E82F26"/>
    <w:rsid w:val="00EB5695"/>
    <w:rsid w:val="00ED2ECC"/>
    <w:rsid w:val="00F44DA2"/>
    <w:rsid w:val="00FC1283"/>
    <w:rsid w:val="00FE2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9B6C"/>
  <w15:docId w15:val="{D13470FF-577D-48E8-BFB7-A6505FB17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F6D"/>
    <w:pPr>
      <w:spacing w:after="0" w:line="288" w:lineRule="auto"/>
    </w:pPr>
    <w:rPr>
      <w:rFonts w:ascii="Cambria" w:eastAsia="Times New Roman" w:hAnsi="Cambria" w:cs="Times New Roman"/>
      <w:sz w:val="20"/>
      <w:szCs w:val="24"/>
      <w:lang w:val="en-CA"/>
    </w:rPr>
  </w:style>
  <w:style w:type="paragraph" w:styleId="Heading1">
    <w:name w:val="heading 1"/>
    <w:basedOn w:val="Normal"/>
    <w:next w:val="Normal"/>
    <w:link w:val="Heading1Char"/>
    <w:qFormat/>
    <w:rsid w:val="00A96F6D"/>
    <w:pPr>
      <w:keepNext/>
      <w:numPr>
        <w:numId w:val="2"/>
      </w:numPr>
      <w:pBdr>
        <w:bottom w:val="single" w:sz="18" w:space="1" w:color="B2D231"/>
      </w:pBdr>
      <w:spacing w:before="240" w:after="440" w:line="240" w:lineRule="auto"/>
      <w:outlineLvl w:val="0"/>
    </w:pPr>
    <w:rPr>
      <w:rFonts w:ascii="Calibri" w:hAnsi="Calibri"/>
      <w:bCs/>
      <w:sz w:val="40"/>
    </w:rPr>
  </w:style>
  <w:style w:type="paragraph" w:styleId="Heading4">
    <w:name w:val="heading 4"/>
    <w:basedOn w:val="Normal"/>
    <w:next w:val="Normal"/>
    <w:link w:val="Heading4Char"/>
    <w:qFormat/>
    <w:rsid w:val="00A96F6D"/>
    <w:pPr>
      <w:keepNext/>
      <w:numPr>
        <w:ilvl w:val="3"/>
        <w:numId w:val="2"/>
      </w:numPr>
      <w:tabs>
        <w:tab w:val="left" w:pos="1800"/>
      </w:tabs>
      <w:spacing w:before="120" w:after="60"/>
      <w:outlineLvl w:val="3"/>
    </w:pPr>
    <w:rPr>
      <w:rFonts w:ascii="Calibri" w:hAnsi="Calibri" w:cs="Arial"/>
      <w:b/>
      <w:bCs/>
    </w:rPr>
  </w:style>
  <w:style w:type="paragraph" w:styleId="Heading5">
    <w:name w:val="heading 5"/>
    <w:basedOn w:val="Normal"/>
    <w:next w:val="Normal"/>
    <w:link w:val="Heading5Char"/>
    <w:qFormat/>
    <w:rsid w:val="00A96F6D"/>
    <w:pPr>
      <w:numPr>
        <w:ilvl w:val="4"/>
        <w:numId w:val="2"/>
      </w:numPr>
      <w:spacing w:before="240" w:after="60"/>
      <w:outlineLvl w:val="4"/>
    </w:pPr>
    <w:rPr>
      <w:rFonts w:ascii="Calibri" w:hAnsi="Calibri"/>
      <w:b/>
      <w:bCs/>
      <w:i/>
      <w:iCs/>
      <w:szCs w:val="26"/>
    </w:rPr>
  </w:style>
  <w:style w:type="paragraph" w:styleId="Heading6">
    <w:name w:val="heading 6"/>
    <w:basedOn w:val="Normal"/>
    <w:next w:val="Normal"/>
    <w:link w:val="Heading6Char"/>
    <w:qFormat/>
    <w:rsid w:val="00A96F6D"/>
    <w:pPr>
      <w:numPr>
        <w:ilvl w:val="5"/>
        <w:numId w:val="2"/>
      </w:numPr>
      <w:spacing w:before="240" w:after="60"/>
      <w:outlineLvl w:val="5"/>
    </w:pPr>
    <w:rPr>
      <w:bCs/>
      <w:i/>
      <w:szCs w:val="22"/>
    </w:rPr>
  </w:style>
  <w:style w:type="paragraph" w:styleId="Heading7">
    <w:name w:val="heading 7"/>
    <w:basedOn w:val="Normal"/>
    <w:next w:val="Normal"/>
    <w:link w:val="Heading7Char"/>
    <w:qFormat/>
    <w:rsid w:val="00A96F6D"/>
    <w:pPr>
      <w:numPr>
        <w:ilvl w:val="6"/>
        <w:numId w:val="2"/>
      </w:numPr>
      <w:spacing w:before="240" w:after="60"/>
      <w:outlineLvl w:val="6"/>
    </w:pPr>
    <w:rPr>
      <w:b/>
      <w:caps/>
      <w:sz w:val="18"/>
    </w:rPr>
  </w:style>
  <w:style w:type="paragraph" w:styleId="Heading8">
    <w:name w:val="heading 8"/>
    <w:basedOn w:val="Normal"/>
    <w:next w:val="Normal"/>
    <w:link w:val="Heading8Char"/>
    <w:qFormat/>
    <w:rsid w:val="00A96F6D"/>
    <w:pPr>
      <w:numPr>
        <w:ilvl w:val="7"/>
        <w:numId w:val="2"/>
      </w:numPr>
      <w:spacing w:before="240" w:after="60"/>
      <w:outlineLvl w:val="7"/>
    </w:pPr>
    <w:rPr>
      <w:iCs/>
      <w:caps/>
      <w:sz w:val="18"/>
    </w:rPr>
  </w:style>
  <w:style w:type="paragraph" w:styleId="Heading9">
    <w:name w:val="heading 9"/>
    <w:basedOn w:val="Normal"/>
    <w:next w:val="Normal"/>
    <w:link w:val="Heading9Char"/>
    <w:qFormat/>
    <w:rsid w:val="00A96F6D"/>
    <w:pPr>
      <w:numPr>
        <w:ilvl w:val="8"/>
        <w:numId w:val="2"/>
      </w:numPr>
      <w:spacing w:before="240" w:after="60"/>
      <w:outlineLvl w:val="8"/>
    </w:pPr>
    <w:rPr>
      <w:rFonts w:cs="Arial"/>
      <w:i/>
      <w:cap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6F6D"/>
    <w:rPr>
      <w:rFonts w:ascii="Calibri" w:eastAsia="Times New Roman" w:hAnsi="Calibri" w:cs="Times New Roman"/>
      <w:bCs/>
      <w:sz w:val="40"/>
      <w:szCs w:val="24"/>
      <w:lang w:val="en-CA"/>
    </w:rPr>
  </w:style>
  <w:style w:type="character" w:customStyle="1" w:styleId="Heading4Char">
    <w:name w:val="Heading 4 Char"/>
    <w:basedOn w:val="DefaultParagraphFont"/>
    <w:link w:val="Heading4"/>
    <w:rsid w:val="00A96F6D"/>
    <w:rPr>
      <w:rFonts w:ascii="Calibri" w:eastAsia="Times New Roman" w:hAnsi="Calibri" w:cs="Arial"/>
      <w:b/>
      <w:bCs/>
      <w:sz w:val="20"/>
      <w:szCs w:val="24"/>
      <w:lang w:val="en-CA"/>
    </w:rPr>
  </w:style>
  <w:style w:type="character" w:customStyle="1" w:styleId="Heading5Char">
    <w:name w:val="Heading 5 Char"/>
    <w:basedOn w:val="DefaultParagraphFont"/>
    <w:link w:val="Heading5"/>
    <w:rsid w:val="00A96F6D"/>
    <w:rPr>
      <w:rFonts w:ascii="Calibri" w:eastAsia="Times New Roman" w:hAnsi="Calibri" w:cs="Times New Roman"/>
      <w:b/>
      <w:bCs/>
      <w:i/>
      <w:iCs/>
      <w:sz w:val="20"/>
      <w:szCs w:val="26"/>
      <w:lang w:val="en-CA"/>
    </w:rPr>
  </w:style>
  <w:style w:type="character" w:customStyle="1" w:styleId="Heading6Char">
    <w:name w:val="Heading 6 Char"/>
    <w:basedOn w:val="DefaultParagraphFont"/>
    <w:link w:val="Heading6"/>
    <w:rsid w:val="00A96F6D"/>
    <w:rPr>
      <w:rFonts w:ascii="Cambria" w:eastAsia="Times New Roman" w:hAnsi="Cambria" w:cs="Times New Roman"/>
      <w:bCs/>
      <w:i/>
      <w:sz w:val="20"/>
      <w:lang w:val="en-CA"/>
    </w:rPr>
  </w:style>
  <w:style w:type="character" w:customStyle="1" w:styleId="Heading7Char">
    <w:name w:val="Heading 7 Char"/>
    <w:basedOn w:val="DefaultParagraphFont"/>
    <w:link w:val="Heading7"/>
    <w:rsid w:val="00A96F6D"/>
    <w:rPr>
      <w:rFonts w:ascii="Cambria" w:eastAsia="Times New Roman" w:hAnsi="Cambria" w:cs="Times New Roman"/>
      <w:b/>
      <w:caps/>
      <w:sz w:val="18"/>
      <w:szCs w:val="24"/>
      <w:lang w:val="en-CA"/>
    </w:rPr>
  </w:style>
  <w:style w:type="character" w:customStyle="1" w:styleId="Heading8Char">
    <w:name w:val="Heading 8 Char"/>
    <w:basedOn w:val="DefaultParagraphFont"/>
    <w:link w:val="Heading8"/>
    <w:rsid w:val="00A96F6D"/>
    <w:rPr>
      <w:rFonts w:ascii="Cambria" w:eastAsia="Times New Roman" w:hAnsi="Cambria" w:cs="Times New Roman"/>
      <w:iCs/>
      <w:caps/>
      <w:sz w:val="18"/>
      <w:szCs w:val="24"/>
      <w:lang w:val="en-CA"/>
    </w:rPr>
  </w:style>
  <w:style w:type="character" w:customStyle="1" w:styleId="Heading9Char">
    <w:name w:val="Heading 9 Char"/>
    <w:basedOn w:val="DefaultParagraphFont"/>
    <w:link w:val="Heading9"/>
    <w:rsid w:val="00A96F6D"/>
    <w:rPr>
      <w:rFonts w:ascii="Cambria" w:eastAsia="Times New Roman" w:hAnsi="Cambria" w:cs="Arial"/>
      <w:i/>
      <w:caps/>
      <w:sz w:val="18"/>
      <w:lang w:val="en-CA"/>
    </w:rPr>
  </w:style>
  <w:style w:type="paragraph" w:styleId="Header">
    <w:name w:val="header"/>
    <w:basedOn w:val="Normal"/>
    <w:link w:val="HeaderChar"/>
    <w:uiPriority w:val="99"/>
    <w:rsid w:val="00A96F6D"/>
    <w:pPr>
      <w:tabs>
        <w:tab w:val="center" w:pos="4320"/>
        <w:tab w:val="right" w:pos="8640"/>
      </w:tabs>
    </w:pPr>
  </w:style>
  <w:style w:type="character" w:customStyle="1" w:styleId="HeaderChar">
    <w:name w:val="Header Char"/>
    <w:basedOn w:val="DefaultParagraphFont"/>
    <w:link w:val="Header"/>
    <w:uiPriority w:val="99"/>
    <w:rsid w:val="00A96F6D"/>
    <w:rPr>
      <w:rFonts w:ascii="Cambria" w:eastAsia="Times New Roman" w:hAnsi="Cambria" w:cs="Times New Roman"/>
      <w:sz w:val="20"/>
      <w:szCs w:val="24"/>
      <w:lang w:val="en-CA"/>
    </w:rPr>
  </w:style>
  <w:style w:type="paragraph" w:customStyle="1" w:styleId="Bodybullet1">
    <w:name w:val="Body bullet 1"/>
    <w:basedOn w:val="Normal"/>
    <w:link w:val="Bodybullet1Char"/>
    <w:qFormat/>
    <w:rsid w:val="00A96F6D"/>
    <w:pPr>
      <w:numPr>
        <w:numId w:val="1"/>
      </w:numPr>
    </w:pPr>
  </w:style>
  <w:style w:type="paragraph" w:customStyle="1" w:styleId="Bodybullet2">
    <w:name w:val="Body bullet 2"/>
    <w:basedOn w:val="Bodybullet1"/>
    <w:qFormat/>
    <w:rsid w:val="00A96F6D"/>
    <w:pPr>
      <w:numPr>
        <w:ilvl w:val="1"/>
      </w:numPr>
      <w:tabs>
        <w:tab w:val="clear" w:pos="1440"/>
        <w:tab w:val="num" w:pos="360"/>
        <w:tab w:val="num" w:pos="1080"/>
      </w:tabs>
      <w:ind w:left="1080"/>
    </w:pPr>
  </w:style>
  <w:style w:type="character" w:customStyle="1" w:styleId="Bodybullet1Char">
    <w:name w:val="Body bullet 1 Char"/>
    <w:basedOn w:val="DefaultParagraphFont"/>
    <w:link w:val="Bodybullet1"/>
    <w:rsid w:val="00A96F6D"/>
    <w:rPr>
      <w:rFonts w:ascii="Cambria" w:eastAsia="Times New Roman" w:hAnsi="Cambria" w:cs="Times New Roman"/>
      <w:sz w:val="20"/>
      <w:szCs w:val="24"/>
      <w:lang w:val="en-CA"/>
    </w:rPr>
  </w:style>
  <w:style w:type="table" w:styleId="TableGrid">
    <w:name w:val="Table Grid"/>
    <w:basedOn w:val="TableNormal"/>
    <w:uiPriority w:val="59"/>
    <w:rsid w:val="00A96F6D"/>
    <w:pPr>
      <w:spacing w:after="0" w:line="240" w:lineRule="auto"/>
    </w:pPr>
    <w:rPr>
      <w:rFonts w:ascii="Times New Roman" w:eastAsia="Times New Roman" w:hAnsi="Times New Roman" w:cs="Times New Roman"/>
      <w:sz w:val="20"/>
      <w:szCs w:val="20"/>
      <w:lang w:val="en-CA" w:eastAsia="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A96F6D"/>
    <w:pPr>
      <w:ind w:left="720"/>
      <w:contextualSpacing/>
    </w:pPr>
  </w:style>
  <w:style w:type="character" w:customStyle="1" w:styleId="ListParagraphChar">
    <w:name w:val="List Paragraph Char"/>
    <w:basedOn w:val="DefaultParagraphFont"/>
    <w:link w:val="ListParagraph"/>
    <w:uiPriority w:val="34"/>
    <w:rsid w:val="00A96F6D"/>
    <w:rPr>
      <w:rFonts w:ascii="Cambria" w:eastAsia="Times New Roman" w:hAnsi="Cambria" w:cs="Times New Roman"/>
      <w:sz w:val="20"/>
      <w:szCs w:val="24"/>
      <w:lang w:val="en-CA"/>
    </w:rPr>
  </w:style>
  <w:style w:type="paragraph" w:customStyle="1" w:styleId="WW-Default">
    <w:name w:val="WW-Default"/>
    <w:rsid w:val="00A96F6D"/>
    <w:pPr>
      <w:widowControl w:val="0"/>
      <w:suppressAutoHyphens/>
      <w:autoSpaceDE w:val="0"/>
      <w:spacing w:after="0" w:line="240" w:lineRule="auto"/>
    </w:pPr>
    <w:rPr>
      <w:rFonts w:ascii="Minion" w:eastAsia="Arial" w:hAnsi="Minion" w:cs="Minion"/>
      <w:color w:val="000000"/>
      <w:sz w:val="24"/>
      <w:szCs w:val="24"/>
      <w:lang w:eastAsia="ar-SA"/>
    </w:rPr>
  </w:style>
  <w:style w:type="table" w:customStyle="1" w:styleId="TableGrid4">
    <w:name w:val="Table Grid4"/>
    <w:basedOn w:val="TableNormal"/>
    <w:next w:val="TableGrid"/>
    <w:uiPriority w:val="59"/>
    <w:rsid w:val="00A96F6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6F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F6D"/>
    <w:rPr>
      <w:rFonts w:ascii="Tahoma" w:eastAsia="Times New Roman" w:hAnsi="Tahoma" w:cs="Tahoma"/>
      <w:sz w:val="16"/>
      <w:szCs w:val="16"/>
      <w:lang w:val="en-CA"/>
    </w:rPr>
  </w:style>
  <w:style w:type="paragraph" w:styleId="Footer">
    <w:name w:val="footer"/>
    <w:basedOn w:val="Normal"/>
    <w:link w:val="FooterChar"/>
    <w:uiPriority w:val="99"/>
    <w:unhideWhenUsed/>
    <w:rsid w:val="00546055"/>
    <w:pPr>
      <w:tabs>
        <w:tab w:val="center" w:pos="4680"/>
        <w:tab w:val="right" w:pos="9360"/>
      </w:tabs>
      <w:spacing w:line="240" w:lineRule="auto"/>
    </w:pPr>
  </w:style>
  <w:style w:type="character" w:customStyle="1" w:styleId="FooterChar">
    <w:name w:val="Footer Char"/>
    <w:basedOn w:val="DefaultParagraphFont"/>
    <w:link w:val="Footer"/>
    <w:uiPriority w:val="99"/>
    <w:rsid w:val="00546055"/>
    <w:rPr>
      <w:rFonts w:ascii="Cambria" w:eastAsia="Times New Roman" w:hAnsi="Cambria" w:cs="Times New Roman"/>
      <w:sz w:val="20"/>
      <w:szCs w:val="24"/>
      <w:lang w:val="en-CA"/>
    </w:rPr>
  </w:style>
  <w:style w:type="character" w:styleId="CommentReference">
    <w:name w:val="annotation reference"/>
    <w:basedOn w:val="DefaultParagraphFont"/>
    <w:uiPriority w:val="99"/>
    <w:semiHidden/>
    <w:unhideWhenUsed/>
    <w:rsid w:val="004A0B95"/>
    <w:rPr>
      <w:sz w:val="16"/>
      <w:szCs w:val="16"/>
    </w:rPr>
  </w:style>
  <w:style w:type="paragraph" w:styleId="CommentText">
    <w:name w:val="annotation text"/>
    <w:basedOn w:val="Normal"/>
    <w:link w:val="CommentTextChar"/>
    <w:uiPriority w:val="99"/>
    <w:semiHidden/>
    <w:unhideWhenUsed/>
    <w:rsid w:val="004A0B95"/>
    <w:pPr>
      <w:spacing w:line="240" w:lineRule="auto"/>
    </w:pPr>
    <w:rPr>
      <w:szCs w:val="20"/>
    </w:rPr>
  </w:style>
  <w:style w:type="character" w:customStyle="1" w:styleId="CommentTextChar">
    <w:name w:val="Comment Text Char"/>
    <w:basedOn w:val="DefaultParagraphFont"/>
    <w:link w:val="CommentText"/>
    <w:uiPriority w:val="99"/>
    <w:semiHidden/>
    <w:rsid w:val="004A0B95"/>
    <w:rPr>
      <w:rFonts w:ascii="Cambria" w:eastAsia="Times New Roman" w:hAnsi="Cambria"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4A0B95"/>
    <w:rPr>
      <w:b/>
      <w:bCs/>
    </w:rPr>
  </w:style>
  <w:style w:type="character" w:customStyle="1" w:styleId="CommentSubjectChar">
    <w:name w:val="Comment Subject Char"/>
    <w:basedOn w:val="CommentTextChar"/>
    <w:link w:val="CommentSubject"/>
    <w:uiPriority w:val="99"/>
    <w:semiHidden/>
    <w:rsid w:val="004A0B95"/>
    <w:rPr>
      <w:rFonts w:ascii="Cambria" w:eastAsia="Times New Roman" w:hAnsi="Cambria" w:cs="Times New Roman"/>
      <w:b/>
      <w:bCs/>
      <w:sz w:val="20"/>
      <w:szCs w:val="20"/>
      <w:lang w:val="en-CA"/>
    </w:rPr>
  </w:style>
  <w:style w:type="character" w:styleId="Hyperlink">
    <w:name w:val="Hyperlink"/>
    <w:basedOn w:val="DefaultParagraphFont"/>
    <w:uiPriority w:val="99"/>
    <w:unhideWhenUsed/>
    <w:rsid w:val="000E5839"/>
    <w:rPr>
      <w:color w:val="0000FF" w:themeColor="hyperlink"/>
      <w:u w:val="single"/>
    </w:rPr>
  </w:style>
  <w:style w:type="paragraph" w:styleId="FootnoteText">
    <w:name w:val="footnote text"/>
    <w:basedOn w:val="Normal"/>
    <w:link w:val="FootnoteTextChar"/>
    <w:uiPriority w:val="99"/>
    <w:semiHidden/>
    <w:rsid w:val="009C606A"/>
    <w:rPr>
      <w:sz w:val="16"/>
      <w:szCs w:val="20"/>
    </w:rPr>
  </w:style>
  <w:style w:type="character" w:customStyle="1" w:styleId="FootnoteTextChar">
    <w:name w:val="Footnote Text Char"/>
    <w:basedOn w:val="DefaultParagraphFont"/>
    <w:link w:val="FootnoteText"/>
    <w:uiPriority w:val="99"/>
    <w:semiHidden/>
    <w:rsid w:val="009C606A"/>
    <w:rPr>
      <w:rFonts w:ascii="Cambria" w:eastAsia="Times New Roman" w:hAnsi="Cambria" w:cs="Times New Roman"/>
      <w:sz w:val="16"/>
      <w:szCs w:val="20"/>
      <w:lang w:val="en-CA"/>
    </w:rPr>
  </w:style>
  <w:style w:type="paragraph" w:styleId="Revision">
    <w:name w:val="Revision"/>
    <w:hidden/>
    <w:uiPriority w:val="99"/>
    <w:semiHidden/>
    <w:rsid w:val="00644364"/>
    <w:pPr>
      <w:spacing w:after="0" w:line="240" w:lineRule="auto"/>
    </w:pPr>
    <w:rPr>
      <w:rFonts w:ascii="Cambria" w:eastAsia="Times New Roman" w:hAnsi="Cambria" w:cs="Times New Roman"/>
      <w:sz w:val="20"/>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3" Type="http://schemas.openxmlformats.org/officeDocument/2006/relationships/settings" Target="settings.xml"/><Relationship Id="rId7" Type="http://schemas.openxmlformats.org/officeDocument/2006/relationships/hyperlink" Target="mailto:Steve_Kokelj@gov.nt.c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 TargetMode="External"/><Relationship Id="rId4" Type="http://schemas.openxmlformats.org/officeDocument/2006/relationships/webSettings" Target="webSettings.xml"/><Relationship Id="rId9" Type="http://schemas.openxmlformats.org/officeDocument/2006/relationships/hyperlink" Target="mailto:NWTCIMP@gov.nt.c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9</Pages>
  <Words>3210</Words>
  <Characters>18301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21469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Marie Ouellette</dc:creator>
  <cp:keywords/>
  <dc:description/>
  <cp:lastModifiedBy>Ashley Rudy</cp:lastModifiedBy>
  <cp:revision>7</cp:revision>
  <dcterms:created xsi:type="dcterms:W3CDTF">2019-06-27T14:26:00Z</dcterms:created>
  <dcterms:modified xsi:type="dcterms:W3CDTF">2019-06-28T17:10:00Z</dcterms:modified>
</cp:coreProperties>
</file>